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C7" w:rsidRDefault="004A53C7" w:rsidP="004A53C7">
      <w:pPr>
        <w:pStyle w:val="NoSpacing"/>
        <w:jc w:val="center"/>
        <w:rPr>
          <w:b/>
          <w:sz w:val="28"/>
        </w:rPr>
      </w:pPr>
      <w:r>
        <w:rPr>
          <w:b/>
          <w:sz w:val="28"/>
        </w:rPr>
        <w:t>ALL INDIA BSNL PENSIONERS WEFARE ASSOCIATION</w:t>
      </w:r>
    </w:p>
    <w:p w:rsidR="004A53C7" w:rsidRDefault="004A53C7" w:rsidP="004A53C7">
      <w:pPr>
        <w:pStyle w:val="NoSpacing"/>
        <w:jc w:val="center"/>
        <w:rPr>
          <w:sz w:val="22"/>
          <w:szCs w:val="22"/>
        </w:rPr>
      </w:pPr>
      <w:r>
        <w:t>(REGD. 1833/09)</w:t>
      </w:r>
    </w:p>
    <w:p w:rsidR="004A53C7" w:rsidRDefault="004A53C7" w:rsidP="004A53C7">
      <w:pPr>
        <w:pStyle w:val="NoSpacing"/>
        <w:jc w:val="center"/>
        <w:rPr>
          <w:b/>
        </w:rPr>
      </w:pPr>
      <w:r>
        <w:rPr>
          <w:b/>
          <w:sz w:val="24"/>
          <w:szCs w:val="24"/>
        </w:rPr>
        <w:t>CENTRAL</w:t>
      </w:r>
      <w:r>
        <w:rPr>
          <w:b/>
        </w:rPr>
        <w:t xml:space="preserve"> HEADQUARTERS</w:t>
      </w:r>
    </w:p>
    <w:p w:rsidR="004A53C7" w:rsidRDefault="004A53C7" w:rsidP="004A53C7">
      <w:pPr>
        <w:pStyle w:val="NoSpacing"/>
        <w:jc w:val="center"/>
      </w:pPr>
      <w:r>
        <w:rPr>
          <w:sz w:val="20"/>
        </w:rPr>
        <w:t>B1</w:t>
      </w:r>
      <w:proofErr w:type="gramStart"/>
      <w:r>
        <w:rPr>
          <w:sz w:val="20"/>
        </w:rPr>
        <w:t>,SHARADHA</w:t>
      </w:r>
      <w:proofErr w:type="gramEnd"/>
      <w:r>
        <w:rPr>
          <w:sz w:val="20"/>
        </w:rPr>
        <w:t xml:space="preserve"> NIWAS,  3/2,SRINIVASA AVENUE ROAD, ,R.A.PURAM, CHENNAI600028</w:t>
      </w:r>
    </w:p>
    <w:p w:rsidR="004A53C7" w:rsidRDefault="004A53C7" w:rsidP="004A53C7">
      <w:pPr>
        <w:pStyle w:val="NoSpacing"/>
      </w:pPr>
      <w:r>
        <w:t xml:space="preserve">P. S. Raman </w:t>
      </w:r>
      <w:proofErr w:type="spellStart"/>
      <w:r>
        <w:t>Kutty</w:t>
      </w:r>
      <w:proofErr w:type="spellEnd"/>
      <w:r>
        <w:t xml:space="preserve">   </w:t>
      </w:r>
      <w:r>
        <w:tab/>
      </w:r>
      <w:r>
        <w:tab/>
      </w:r>
      <w:r>
        <w:tab/>
        <w:t xml:space="preserve">                                                            G. Natarajan</w:t>
      </w:r>
    </w:p>
    <w:p w:rsidR="004A53C7" w:rsidRPr="004A53C7" w:rsidRDefault="004A53C7" w:rsidP="004A53C7">
      <w:pPr>
        <w:pStyle w:val="NoSpacing"/>
        <w:rPr>
          <w:b/>
        </w:rPr>
      </w:pPr>
      <w:r w:rsidRPr="004A53C7">
        <w:rPr>
          <w:b/>
        </w:rPr>
        <w:t xml:space="preserve">President                                                   </w:t>
      </w:r>
      <w:r w:rsidRPr="004A53C7">
        <w:rPr>
          <w:b/>
        </w:rPr>
        <w:tab/>
      </w:r>
      <w:r w:rsidRPr="004A53C7">
        <w:rPr>
          <w:b/>
        </w:rPr>
        <w:tab/>
      </w:r>
      <w:r w:rsidRPr="004A53C7">
        <w:rPr>
          <w:b/>
        </w:rPr>
        <w:tab/>
      </w:r>
      <w:r w:rsidRPr="004A53C7">
        <w:rPr>
          <w:b/>
        </w:rPr>
        <w:tab/>
      </w:r>
      <w:r w:rsidRPr="004A53C7">
        <w:rPr>
          <w:b/>
        </w:rPr>
        <w:tab/>
        <w:t xml:space="preserve">          General Secretary</w:t>
      </w:r>
    </w:p>
    <w:p w:rsidR="004A53C7" w:rsidRPr="004A53C7" w:rsidRDefault="004A53C7" w:rsidP="004A53C7">
      <w:pPr>
        <w:pStyle w:val="NoSpacing"/>
        <w:pBdr>
          <w:bottom w:val="single" w:sz="12" w:space="1" w:color="auto"/>
        </w:pBdr>
        <w:rPr>
          <w:b/>
        </w:rPr>
      </w:pPr>
      <w:r w:rsidRPr="004A53C7">
        <w:rPr>
          <w:b/>
        </w:rPr>
        <w:t xml:space="preserve">0944755155                                                        </w:t>
      </w:r>
      <w:r w:rsidRPr="004A53C7">
        <w:rPr>
          <w:b/>
        </w:rPr>
        <w:tab/>
      </w:r>
      <w:r w:rsidRPr="004A53C7">
        <w:rPr>
          <w:b/>
        </w:rPr>
        <w:tab/>
      </w:r>
      <w:r w:rsidRPr="004A53C7">
        <w:rPr>
          <w:b/>
        </w:rPr>
        <w:tab/>
      </w:r>
      <w:r w:rsidRPr="004A53C7">
        <w:rPr>
          <w:b/>
        </w:rPr>
        <w:tab/>
        <w:t xml:space="preserve">          09444929799</w:t>
      </w:r>
    </w:p>
    <w:p w:rsidR="004A53C7" w:rsidRDefault="004A53C7" w:rsidP="004D1F7F">
      <w:pPr>
        <w:spacing w:after="0"/>
        <w:rPr>
          <w:sz w:val="24"/>
          <w:szCs w:val="24"/>
        </w:rPr>
      </w:pPr>
    </w:p>
    <w:p w:rsidR="00221133" w:rsidRPr="00C82861" w:rsidRDefault="00221133" w:rsidP="004D1F7F">
      <w:pPr>
        <w:spacing w:after="0"/>
      </w:pPr>
      <w:r w:rsidRPr="00C82861">
        <w:t>To</w:t>
      </w:r>
    </w:p>
    <w:p w:rsidR="00221133" w:rsidRPr="00C82861" w:rsidRDefault="00221133" w:rsidP="00221133">
      <w:pPr>
        <w:spacing w:after="0"/>
      </w:pPr>
      <w:r w:rsidRPr="00C82861">
        <w:t xml:space="preserve">Shri </w:t>
      </w:r>
      <w:proofErr w:type="spellStart"/>
      <w:r w:rsidRPr="00C82861">
        <w:t>Rakesh</w:t>
      </w:r>
      <w:proofErr w:type="spellEnd"/>
      <w:r w:rsidRPr="00C82861">
        <w:t xml:space="preserve"> </w:t>
      </w:r>
      <w:proofErr w:type="spellStart"/>
      <w:r w:rsidRPr="00C82861">
        <w:t>Garg</w:t>
      </w:r>
      <w:proofErr w:type="spellEnd"/>
      <w:r w:rsidRPr="00C82861">
        <w:t>,</w:t>
      </w:r>
    </w:p>
    <w:p w:rsidR="00221133" w:rsidRPr="00C82861" w:rsidRDefault="00221133" w:rsidP="00221133">
      <w:pPr>
        <w:spacing w:after="0"/>
      </w:pPr>
      <w:r w:rsidRPr="00C82861">
        <w:t xml:space="preserve">Secretary, Department of Telecom, </w:t>
      </w:r>
    </w:p>
    <w:p w:rsidR="00221133" w:rsidRPr="00C82861" w:rsidRDefault="00221133" w:rsidP="00221133">
      <w:pPr>
        <w:spacing w:after="0"/>
      </w:pPr>
      <w:r w:rsidRPr="00C82861">
        <w:t xml:space="preserve">Room No.210, Sanchar </w:t>
      </w:r>
      <w:proofErr w:type="spellStart"/>
      <w:r w:rsidRPr="00C82861">
        <w:t>Bhawan</w:t>
      </w:r>
      <w:proofErr w:type="spellEnd"/>
      <w:r w:rsidRPr="00C82861">
        <w:t xml:space="preserve">, </w:t>
      </w:r>
      <w:proofErr w:type="gramStart"/>
      <w:r w:rsidR="00350CA2" w:rsidRPr="00C82861">
        <w:t>(</w:t>
      </w:r>
      <w:proofErr w:type="spellStart"/>
      <w:proofErr w:type="gramEnd"/>
      <w:r w:rsidR="00350CA2" w:rsidRPr="00C82861">
        <w:t>secy-dot@nic.in</w:t>
      </w:r>
      <w:proofErr w:type="spellEnd"/>
      <w:r w:rsidR="00350CA2" w:rsidRPr="00C82861">
        <w:t>)</w:t>
      </w:r>
    </w:p>
    <w:p w:rsidR="00221133" w:rsidRPr="00C82861" w:rsidRDefault="00221133" w:rsidP="004D1F7F">
      <w:pPr>
        <w:spacing w:after="0"/>
      </w:pPr>
      <w:proofErr w:type="gramStart"/>
      <w:r w:rsidRPr="00C82861">
        <w:t>New Delhi-110001.</w:t>
      </w:r>
      <w:proofErr w:type="gramEnd"/>
    </w:p>
    <w:p w:rsidR="004D1F7F" w:rsidRPr="0077270F" w:rsidRDefault="004D1F7F" w:rsidP="004D1F7F">
      <w:pPr>
        <w:spacing w:after="0"/>
        <w:rPr>
          <w:sz w:val="24"/>
          <w:szCs w:val="24"/>
        </w:rPr>
      </w:pPr>
    </w:p>
    <w:p w:rsidR="00221133" w:rsidRPr="00C82861" w:rsidRDefault="00221133" w:rsidP="004D1F7F">
      <w:pPr>
        <w:spacing w:after="0"/>
      </w:pPr>
      <w:r w:rsidRPr="00C82861">
        <w:t>Respected Sir,</w:t>
      </w:r>
    </w:p>
    <w:p w:rsidR="00221133" w:rsidRPr="00C82861" w:rsidRDefault="00221133" w:rsidP="00E5230C">
      <w:pPr>
        <w:pStyle w:val="ListParagraph"/>
        <w:spacing w:after="0"/>
        <w:jc w:val="center"/>
        <w:rPr>
          <w:b/>
          <w:u w:val="single"/>
        </w:rPr>
      </w:pPr>
      <w:r w:rsidRPr="00C82861">
        <w:t>Sub</w:t>
      </w:r>
      <w:proofErr w:type="gramStart"/>
      <w:r w:rsidRPr="00C82861">
        <w:t>:-</w:t>
      </w:r>
      <w:proofErr w:type="gramEnd"/>
      <w:r w:rsidRPr="00C82861">
        <w:t xml:space="preserve"> </w:t>
      </w:r>
      <w:r w:rsidRPr="00C82861">
        <w:rPr>
          <w:b/>
          <w:u w:val="single"/>
        </w:rPr>
        <w:t>Same Fitment formula of 7</w:t>
      </w:r>
      <w:r w:rsidRPr="00C82861">
        <w:rPr>
          <w:b/>
          <w:u w:val="single"/>
          <w:vertAlign w:val="superscript"/>
        </w:rPr>
        <w:t>th</w:t>
      </w:r>
      <w:r w:rsidRPr="00C82861">
        <w:rPr>
          <w:b/>
          <w:u w:val="single"/>
        </w:rPr>
        <w:t xml:space="preserve"> CPC for BSNL </w:t>
      </w:r>
      <w:r w:rsidR="00CE2EFC" w:rsidRPr="00C82861">
        <w:rPr>
          <w:b/>
          <w:u w:val="single"/>
        </w:rPr>
        <w:t xml:space="preserve">IDA </w:t>
      </w:r>
      <w:r w:rsidRPr="00C82861">
        <w:rPr>
          <w:b/>
          <w:u w:val="single"/>
        </w:rPr>
        <w:t>Pensioners</w:t>
      </w:r>
    </w:p>
    <w:p w:rsidR="005965E3" w:rsidRPr="00C82861" w:rsidRDefault="00E5230C" w:rsidP="00E5230C">
      <w:pPr>
        <w:spacing w:after="0"/>
        <w:jc w:val="center"/>
        <w:rPr>
          <w:b/>
          <w:u w:val="single"/>
        </w:rPr>
      </w:pPr>
      <w:r w:rsidRPr="00C82861">
        <w:t xml:space="preserve">Ref: </w:t>
      </w:r>
      <w:r w:rsidRPr="00C82861">
        <w:rPr>
          <w:b/>
          <w:u w:val="single"/>
        </w:rPr>
        <w:t>Our letter dt.22/4/2015, 2/7/2015 &amp; 4/8/2015</w:t>
      </w:r>
    </w:p>
    <w:p w:rsidR="00E5230C" w:rsidRPr="00C82861" w:rsidRDefault="00E5230C" w:rsidP="00E5230C">
      <w:pPr>
        <w:pStyle w:val="NoSpacing"/>
        <w:rPr>
          <w:rStyle w:val="SubtleEmphasis"/>
          <w:rFonts w:asciiTheme="minorHAnsi" w:hAnsiTheme="minorHAnsi" w:cstheme="minorHAnsi"/>
          <w:i w:val="0"/>
          <w:iCs w:val="0"/>
          <w:sz w:val="22"/>
          <w:szCs w:val="22"/>
        </w:rPr>
      </w:pPr>
    </w:p>
    <w:p w:rsidR="00E5230C" w:rsidRPr="00C82861" w:rsidRDefault="00E5230C" w:rsidP="0077270F">
      <w:pPr>
        <w:pStyle w:val="NoSpacing"/>
        <w:rPr>
          <w:rStyle w:val="SubtleEmphasis"/>
          <w:rFonts w:asciiTheme="minorHAnsi" w:hAnsiTheme="minorHAnsi" w:cstheme="minorHAnsi"/>
          <w:i w:val="0"/>
          <w:iCs w:val="0"/>
          <w:color w:val="auto"/>
          <w:sz w:val="22"/>
          <w:szCs w:val="22"/>
        </w:rPr>
      </w:pPr>
      <w:r w:rsidRPr="00C82861">
        <w:rPr>
          <w:rStyle w:val="SubtleEmphasis"/>
          <w:rFonts w:asciiTheme="minorHAnsi" w:hAnsiTheme="minorHAnsi" w:cstheme="minorHAnsi"/>
          <w:i w:val="0"/>
          <w:iCs w:val="0"/>
          <w:color w:val="auto"/>
          <w:sz w:val="22"/>
          <w:szCs w:val="22"/>
        </w:rPr>
        <w:t>With reference to the above subject we submit the following for your kind perusal and further action please.</w:t>
      </w:r>
    </w:p>
    <w:p w:rsidR="009605A9" w:rsidRPr="00C82861" w:rsidRDefault="009605A9" w:rsidP="00E5230C">
      <w:pPr>
        <w:spacing w:after="0"/>
        <w:jc w:val="both"/>
      </w:pPr>
    </w:p>
    <w:p w:rsidR="00B20586" w:rsidRPr="00C82861" w:rsidRDefault="004A53C7" w:rsidP="004D1F7F">
      <w:pPr>
        <w:spacing w:after="0"/>
        <w:jc w:val="both"/>
      </w:pPr>
      <w:r w:rsidRPr="00C82861">
        <w:t xml:space="preserve">2. </w:t>
      </w:r>
      <w:r w:rsidR="00E5230C" w:rsidRPr="00C82861">
        <w:t xml:space="preserve">We met Member (Finance), </w:t>
      </w:r>
      <w:proofErr w:type="spellStart"/>
      <w:r w:rsidR="00E5230C" w:rsidRPr="00C82861">
        <w:t>DoT</w:t>
      </w:r>
      <w:proofErr w:type="spellEnd"/>
      <w:r w:rsidR="00E5230C" w:rsidRPr="00C82861">
        <w:t xml:space="preserve">, on 20/4/15 and on </w:t>
      </w:r>
      <w:r w:rsidR="00CE2EFC" w:rsidRPr="00C82861">
        <w:t xml:space="preserve">many </w:t>
      </w:r>
      <w:r w:rsidR="00E5230C" w:rsidRPr="00C82861">
        <w:t>subsequent occasions</w:t>
      </w:r>
      <w:r w:rsidR="00CE2EFC" w:rsidRPr="00C82861">
        <w:t>,</w:t>
      </w:r>
      <w:r w:rsidR="00E5230C" w:rsidRPr="00C82861">
        <w:t xml:space="preserve"> </w:t>
      </w:r>
      <w:r w:rsidR="002C6E41" w:rsidRPr="00C82861">
        <w:t xml:space="preserve">&amp; </w:t>
      </w:r>
      <w:r w:rsidR="00E5230C" w:rsidRPr="00C82861">
        <w:t>discussed this issue</w:t>
      </w:r>
      <w:r w:rsidR="009605A9" w:rsidRPr="00C82861">
        <w:t xml:space="preserve"> with her.</w:t>
      </w:r>
      <w:r w:rsidR="00E5230C" w:rsidRPr="00C82861">
        <w:t xml:space="preserve">  We met Secretary, </w:t>
      </w:r>
      <w:proofErr w:type="spellStart"/>
      <w:r w:rsidR="00E5230C" w:rsidRPr="00C82861">
        <w:t>DoT</w:t>
      </w:r>
      <w:proofErr w:type="spellEnd"/>
      <w:r w:rsidR="00E5230C" w:rsidRPr="00C82861">
        <w:t xml:space="preserve"> on 4/8/2015 and discussed this issue.  We once again reiterate our demand and submit our case in a nut-shell.</w:t>
      </w:r>
    </w:p>
    <w:p w:rsidR="004D1F7F" w:rsidRPr="00C82861" w:rsidRDefault="004D1F7F" w:rsidP="004D1F7F">
      <w:pPr>
        <w:spacing w:after="0"/>
        <w:jc w:val="both"/>
      </w:pPr>
    </w:p>
    <w:p w:rsidR="0070500C" w:rsidRPr="00C82861" w:rsidRDefault="004A53C7" w:rsidP="004D1F7F">
      <w:pPr>
        <w:spacing w:after="0"/>
        <w:jc w:val="both"/>
        <w:rPr>
          <w:i/>
        </w:rPr>
      </w:pPr>
      <w:r w:rsidRPr="00C82861">
        <w:t xml:space="preserve">3. </w:t>
      </w:r>
      <w:proofErr w:type="spellStart"/>
      <w:r w:rsidR="0070500C" w:rsidRPr="00C82861">
        <w:t>DoP&amp;PW</w:t>
      </w:r>
      <w:proofErr w:type="spellEnd"/>
      <w:r w:rsidR="0070500C" w:rsidRPr="00C82861">
        <w:t xml:space="preserve"> O.M. dated 5/7/1989 states “The Govt. servants who opt to be governed by the </w:t>
      </w:r>
      <w:proofErr w:type="spellStart"/>
      <w:r w:rsidR="0070500C" w:rsidRPr="00C82861">
        <w:t>pensionary</w:t>
      </w:r>
      <w:proofErr w:type="spellEnd"/>
      <w:r w:rsidR="0070500C" w:rsidRPr="00C82861">
        <w:t xml:space="preserve"> benefits available under the Gov</w:t>
      </w:r>
      <w:r w:rsidR="00CE2EFC" w:rsidRPr="00C82861">
        <w:t>ernmen</w:t>
      </w:r>
      <w:r w:rsidR="0070500C" w:rsidRPr="00C82861">
        <w:t xml:space="preserve">t, shall at the time of their retirement, be entitled to pension etc., in accordance with the Central Govt. rules in force at that time.  </w:t>
      </w:r>
      <w:r w:rsidR="0070500C" w:rsidRPr="00C82861">
        <w:rPr>
          <w:b/>
        </w:rPr>
        <w:t xml:space="preserve">Para 7 of that O.M. states </w:t>
      </w:r>
      <w:r w:rsidR="0070500C" w:rsidRPr="00C82861">
        <w:rPr>
          <w:i/>
        </w:rPr>
        <w:t>“These orders will also be applicable to those Govt. servants who would be absorbed in the MTNL, VSNL</w:t>
      </w:r>
      <w:proofErr w:type="gramStart"/>
      <w:r w:rsidR="0070500C" w:rsidRPr="00C82861">
        <w:rPr>
          <w:i/>
        </w:rPr>
        <w:t>,</w:t>
      </w:r>
      <w:r w:rsidR="002C6E41" w:rsidRPr="00C82861">
        <w:rPr>
          <w:i/>
        </w:rPr>
        <w:t xml:space="preserve"> </w:t>
      </w:r>
      <w:r w:rsidR="0070500C" w:rsidRPr="00C82861">
        <w:rPr>
          <w:i/>
        </w:rPr>
        <w:t xml:space="preserve"> NAAI</w:t>
      </w:r>
      <w:proofErr w:type="gramEnd"/>
      <w:r w:rsidR="0070500C" w:rsidRPr="00C82861">
        <w:rPr>
          <w:i/>
        </w:rPr>
        <w:t xml:space="preserve"> etc.</w:t>
      </w:r>
      <w:r w:rsidR="00CE2EFC" w:rsidRPr="00C82861">
        <w:rPr>
          <w:i/>
        </w:rPr>
        <w:t xml:space="preserve">  (BSNL was not in existence at that point of time).</w:t>
      </w:r>
    </w:p>
    <w:p w:rsidR="004D1F7F" w:rsidRPr="00C82861" w:rsidRDefault="004D1F7F" w:rsidP="0077270F">
      <w:pPr>
        <w:pStyle w:val="NoSpacing"/>
        <w:rPr>
          <w:rStyle w:val="SubtleEmphasis"/>
          <w:rFonts w:cstheme="minorHAnsi"/>
          <w:i w:val="0"/>
          <w:iCs w:val="0"/>
          <w:sz w:val="22"/>
          <w:szCs w:val="22"/>
        </w:rPr>
      </w:pPr>
    </w:p>
    <w:p w:rsidR="009605A9" w:rsidRPr="00C82861" w:rsidRDefault="004A53C7" w:rsidP="0077270F">
      <w:pPr>
        <w:pStyle w:val="NoSpacing"/>
        <w:rPr>
          <w:rStyle w:val="SubtleEmphasis"/>
          <w:rFonts w:asciiTheme="minorHAnsi" w:hAnsiTheme="minorHAnsi" w:cstheme="minorHAnsi"/>
          <w:i w:val="0"/>
          <w:iCs w:val="0"/>
          <w:color w:val="auto"/>
          <w:sz w:val="22"/>
          <w:szCs w:val="22"/>
        </w:rPr>
      </w:pPr>
      <w:r w:rsidRPr="00C82861">
        <w:rPr>
          <w:rStyle w:val="SubtleEmphasis"/>
          <w:rFonts w:asciiTheme="minorHAnsi" w:hAnsiTheme="minorHAnsi" w:cstheme="minorHAnsi"/>
          <w:i w:val="0"/>
          <w:iCs w:val="0"/>
          <w:color w:val="auto"/>
          <w:sz w:val="22"/>
          <w:szCs w:val="22"/>
        </w:rPr>
        <w:t xml:space="preserve">4. </w:t>
      </w:r>
      <w:r w:rsidR="009605A9" w:rsidRPr="00C82861">
        <w:rPr>
          <w:rStyle w:val="SubtleEmphasis"/>
          <w:rFonts w:asciiTheme="minorHAnsi" w:hAnsiTheme="minorHAnsi" w:cstheme="minorHAnsi"/>
          <w:i w:val="0"/>
          <w:iCs w:val="0"/>
          <w:color w:val="auto"/>
          <w:sz w:val="22"/>
          <w:szCs w:val="22"/>
        </w:rPr>
        <w:t xml:space="preserve">BSNL </w:t>
      </w:r>
      <w:r w:rsidR="00B20586" w:rsidRPr="00C82861">
        <w:rPr>
          <w:rStyle w:val="SubtleEmphasis"/>
          <w:rFonts w:asciiTheme="minorHAnsi" w:hAnsiTheme="minorHAnsi" w:cstheme="minorHAnsi"/>
          <w:i w:val="0"/>
          <w:iCs w:val="0"/>
          <w:color w:val="auto"/>
          <w:sz w:val="22"/>
          <w:szCs w:val="22"/>
        </w:rPr>
        <w:t xml:space="preserve">employees absorbed from </w:t>
      </w:r>
      <w:proofErr w:type="spellStart"/>
      <w:r w:rsidR="00B20586" w:rsidRPr="00C82861">
        <w:rPr>
          <w:rStyle w:val="SubtleEmphasis"/>
          <w:rFonts w:asciiTheme="minorHAnsi" w:hAnsiTheme="minorHAnsi" w:cstheme="minorHAnsi"/>
          <w:i w:val="0"/>
          <w:iCs w:val="0"/>
          <w:color w:val="auto"/>
          <w:sz w:val="22"/>
          <w:szCs w:val="22"/>
        </w:rPr>
        <w:t>DoT</w:t>
      </w:r>
      <w:proofErr w:type="spellEnd"/>
      <w:r w:rsidR="00B20586" w:rsidRPr="00C82861">
        <w:rPr>
          <w:rStyle w:val="SubtleEmphasis"/>
          <w:rFonts w:asciiTheme="minorHAnsi" w:hAnsiTheme="minorHAnsi" w:cstheme="minorHAnsi"/>
          <w:i w:val="0"/>
          <w:iCs w:val="0"/>
          <w:color w:val="auto"/>
          <w:sz w:val="22"/>
          <w:szCs w:val="22"/>
        </w:rPr>
        <w:t xml:space="preserve"> </w:t>
      </w:r>
      <w:r w:rsidR="009605A9" w:rsidRPr="00C82861">
        <w:rPr>
          <w:rStyle w:val="SubtleEmphasis"/>
          <w:rFonts w:asciiTheme="minorHAnsi" w:hAnsiTheme="minorHAnsi" w:cstheme="minorHAnsi"/>
          <w:i w:val="0"/>
          <w:iCs w:val="0"/>
          <w:color w:val="auto"/>
          <w:sz w:val="22"/>
          <w:szCs w:val="22"/>
        </w:rPr>
        <w:t xml:space="preserve">are covered by CCS Pension rules (1972) </w:t>
      </w:r>
      <w:r w:rsidR="00B20586" w:rsidRPr="00C82861">
        <w:rPr>
          <w:rStyle w:val="SubtleEmphasis"/>
          <w:rFonts w:asciiTheme="minorHAnsi" w:hAnsiTheme="minorHAnsi" w:cstheme="minorHAnsi"/>
          <w:i w:val="0"/>
          <w:iCs w:val="0"/>
          <w:color w:val="auto"/>
          <w:sz w:val="22"/>
          <w:szCs w:val="22"/>
        </w:rPr>
        <w:t xml:space="preserve">for payment of </w:t>
      </w:r>
      <w:proofErr w:type="spellStart"/>
      <w:r w:rsidR="00B20586" w:rsidRPr="00C82861">
        <w:rPr>
          <w:rStyle w:val="SubtleEmphasis"/>
          <w:rFonts w:asciiTheme="minorHAnsi" w:hAnsiTheme="minorHAnsi" w:cstheme="minorHAnsi"/>
          <w:i w:val="0"/>
          <w:iCs w:val="0"/>
          <w:color w:val="auto"/>
          <w:sz w:val="22"/>
          <w:szCs w:val="22"/>
        </w:rPr>
        <w:t>pension</w:t>
      </w:r>
      <w:r w:rsidR="00CE2EFC" w:rsidRPr="00C82861">
        <w:rPr>
          <w:rStyle w:val="SubtleEmphasis"/>
          <w:rFonts w:asciiTheme="minorHAnsi" w:hAnsiTheme="minorHAnsi" w:cstheme="minorHAnsi"/>
          <w:i w:val="0"/>
          <w:iCs w:val="0"/>
          <w:color w:val="auto"/>
          <w:sz w:val="22"/>
          <w:szCs w:val="22"/>
        </w:rPr>
        <w:t>ary</w:t>
      </w:r>
      <w:proofErr w:type="spellEnd"/>
      <w:r w:rsidR="00CE2EFC" w:rsidRPr="00C82861">
        <w:rPr>
          <w:rStyle w:val="SubtleEmphasis"/>
          <w:rFonts w:asciiTheme="minorHAnsi" w:hAnsiTheme="minorHAnsi" w:cstheme="minorHAnsi"/>
          <w:i w:val="0"/>
          <w:iCs w:val="0"/>
          <w:color w:val="auto"/>
          <w:sz w:val="22"/>
          <w:szCs w:val="22"/>
        </w:rPr>
        <w:t xml:space="preserve"> benefits</w:t>
      </w:r>
      <w:r w:rsidR="00B20586" w:rsidRPr="00C82861">
        <w:rPr>
          <w:rStyle w:val="SubtleEmphasis"/>
          <w:rFonts w:asciiTheme="minorHAnsi" w:hAnsiTheme="minorHAnsi" w:cstheme="minorHAnsi"/>
          <w:i w:val="0"/>
          <w:iCs w:val="0"/>
          <w:color w:val="auto"/>
          <w:sz w:val="22"/>
          <w:szCs w:val="22"/>
        </w:rPr>
        <w:t xml:space="preserve"> </w:t>
      </w:r>
      <w:r w:rsidR="009605A9" w:rsidRPr="00C82861">
        <w:rPr>
          <w:rStyle w:val="SubtleEmphasis"/>
          <w:rFonts w:asciiTheme="minorHAnsi" w:hAnsiTheme="minorHAnsi" w:cstheme="minorHAnsi"/>
          <w:i w:val="0"/>
          <w:iCs w:val="0"/>
          <w:color w:val="auto"/>
          <w:sz w:val="22"/>
          <w:szCs w:val="22"/>
        </w:rPr>
        <w:t>as any other CG Pens</w:t>
      </w:r>
      <w:r w:rsidR="00C93F8E" w:rsidRPr="00C82861">
        <w:rPr>
          <w:rStyle w:val="SubtleEmphasis"/>
          <w:rFonts w:asciiTheme="minorHAnsi" w:hAnsiTheme="minorHAnsi" w:cstheme="minorHAnsi"/>
          <w:i w:val="0"/>
          <w:iCs w:val="0"/>
          <w:color w:val="auto"/>
          <w:sz w:val="22"/>
          <w:szCs w:val="22"/>
        </w:rPr>
        <w:t xml:space="preserve">ioner and </w:t>
      </w:r>
      <w:r w:rsidR="00CE2EFC" w:rsidRPr="00C82861">
        <w:rPr>
          <w:rStyle w:val="SubtleEmphasis"/>
          <w:rFonts w:asciiTheme="minorHAnsi" w:hAnsiTheme="minorHAnsi" w:cstheme="minorHAnsi"/>
          <w:i w:val="0"/>
          <w:iCs w:val="0"/>
          <w:color w:val="auto"/>
          <w:sz w:val="22"/>
          <w:szCs w:val="22"/>
        </w:rPr>
        <w:t xml:space="preserve">the same is </w:t>
      </w:r>
      <w:r w:rsidR="00C93F8E" w:rsidRPr="00C82861">
        <w:rPr>
          <w:rStyle w:val="SubtleEmphasis"/>
          <w:rFonts w:asciiTheme="minorHAnsi" w:hAnsiTheme="minorHAnsi" w:cstheme="minorHAnsi"/>
          <w:i w:val="0"/>
          <w:iCs w:val="0"/>
          <w:color w:val="auto"/>
          <w:sz w:val="22"/>
          <w:szCs w:val="22"/>
        </w:rPr>
        <w:t>paid by Govt.</w:t>
      </w:r>
      <w:r w:rsidR="00B20586" w:rsidRPr="00C82861">
        <w:rPr>
          <w:rStyle w:val="SubtleEmphasis"/>
          <w:rFonts w:asciiTheme="minorHAnsi" w:hAnsiTheme="minorHAnsi" w:cstheme="minorHAnsi"/>
          <w:i w:val="0"/>
          <w:iCs w:val="0"/>
          <w:color w:val="auto"/>
          <w:sz w:val="22"/>
          <w:szCs w:val="22"/>
        </w:rPr>
        <w:t xml:space="preserve"> </w:t>
      </w:r>
      <w:r w:rsidR="00C93F8E" w:rsidRPr="00C82861">
        <w:rPr>
          <w:rStyle w:val="SubtleEmphasis"/>
          <w:rFonts w:asciiTheme="minorHAnsi" w:hAnsiTheme="minorHAnsi" w:cstheme="minorHAnsi"/>
          <w:i w:val="0"/>
          <w:iCs w:val="0"/>
          <w:color w:val="auto"/>
          <w:sz w:val="22"/>
          <w:szCs w:val="22"/>
        </w:rPr>
        <w:t xml:space="preserve">of India in accordance with </w:t>
      </w:r>
      <w:r w:rsidR="00B20586" w:rsidRPr="00C82861">
        <w:rPr>
          <w:rStyle w:val="SubtleEmphasis"/>
          <w:rFonts w:asciiTheme="minorHAnsi" w:hAnsiTheme="minorHAnsi" w:cstheme="minorHAnsi"/>
          <w:i w:val="0"/>
          <w:iCs w:val="0"/>
          <w:color w:val="auto"/>
          <w:sz w:val="22"/>
          <w:szCs w:val="22"/>
        </w:rPr>
        <w:t xml:space="preserve">sub rule 21 of </w:t>
      </w:r>
      <w:r w:rsidR="00C93F8E" w:rsidRPr="00C82861">
        <w:rPr>
          <w:rStyle w:val="SubtleEmphasis"/>
          <w:rFonts w:asciiTheme="minorHAnsi" w:hAnsiTheme="minorHAnsi" w:cstheme="minorHAnsi"/>
          <w:i w:val="0"/>
          <w:iCs w:val="0"/>
          <w:color w:val="auto"/>
          <w:sz w:val="22"/>
          <w:szCs w:val="22"/>
        </w:rPr>
        <w:t>Rule 37-A.</w:t>
      </w:r>
    </w:p>
    <w:p w:rsidR="004D1F7F" w:rsidRPr="00C82861" w:rsidRDefault="004D1F7F" w:rsidP="0077270F">
      <w:pPr>
        <w:pStyle w:val="NoSpacing"/>
        <w:rPr>
          <w:rStyle w:val="SubtleEmphasis"/>
          <w:rFonts w:asciiTheme="minorHAnsi" w:hAnsiTheme="minorHAnsi" w:cstheme="minorHAnsi"/>
          <w:i w:val="0"/>
          <w:iCs w:val="0"/>
          <w:color w:val="auto"/>
          <w:sz w:val="22"/>
          <w:szCs w:val="22"/>
        </w:rPr>
      </w:pPr>
    </w:p>
    <w:p w:rsidR="00C93F8E" w:rsidRPr="00C82861" w:rsidRDefault="004A53C7" w:rsidP="0077270F">
      <w:pPr>
        <w:pStyle w:val="NoSpacing"/>
        <w:rPr>
          <w:rStyle w:val="SubtleEmphasis"/>
          <w:rFonts w:asciiTheme="minorHAnsi" w:hAnsiTheme="minorHAnsi" w:cstheme="minorHAnsi"/>
          <w:b/>
          <w:i w:val="0"/>
          <w:iCs w:val="0"/>
          <w:color w:val="auto"/>
          <w:sz w:val="22"/>
          <w:szCs w:val="22"/>
        </w:rPr>
      </w:pPr>
      <w:r w:rsidRPr="00C82861">
        <w:rPr>
          <w:rStyle w:val="SubtleEmphasis"/>
          <w:rFonts w:asciiTheme="minorHAnsi" w:hAnsiTheme="minorHAnsi" w:cstheme="minorHAnsi"/>
          <w:b/>
          <w:i w:val="0"/>
          <w:iCs w:val="0"/>
          <w:color w:val="auto"/>
          <w:sz w:val="22"/>
          <w:szCs w:val="22"/>
        </w:rPr>
        <w:t xml:space="preserve">5. </w:t>
      </w:r>
      <w:r w:rsidR="00B20586" w:rsidRPr="00C82861">
        <w:rPr>
          <w:rStyle w:val="SubtleEmphasis"/>
          <w:rFonts w:asciiTheme="minorHAnsi" w:hAnsiTheme="minorHAnsi" w:cstheme="minorHAnsi"/>
          <w:b/>
          <w:i w:val="0"/>
          <w:iCs w:val="0"/>
          <w:color w:val="auto"/>
          <w:sz w:val="22"/>
          <w:szCs w:val="22"/>
        </w:rPr>
        <w:t>As per “Explanation” under sub-rule 8 of 37-A “the amount of pension/family pension of the absorbed employee on retirement or on death from Public Sector Undertaking shall be calculated in the same way as calculated in the case of a Central Government servant retiring or dying on the same day”.</w:t>
      </w:r>
    </w:p>
    <w:p w:rsidR="004D1F7F" w:rsidRPr="00C82861" w:rsidRDefault="004D1F7F" w:rsidP="0077270F">
      <w:pPr>
        <w:pStyle w:val="NoSpacing"/>
        <w:rPr>
          <w:rFonts w:asciiTheme="minorHAnsi" w:hAnsiTheme="minorHAnsi" w:cstheme="minorHAnsi"/>
          <w:sz w:val="22"/>
          <w:szCs w:val="22"/>
        </w:rPr>
      </w:pPr>
    </w:p>
    <w:p w:rsidR="00676396" w:rsidRPr="00C82861" w:rsidRDefault="004A53C7" w:rsidP="004D1F7F">
      <w:pPr>
        <w:spacing w:after="0"/>
        <w:jc w:val="both"/>
      </w:pPr>
      <w:r w:rsidRPr="00C82861">
        <w:t xml:space="preserve">6. </w:t>
      </w:r>
      <w:proofErr w:type="spellStart"/>
      <w:r w:rsidR="00676396" w:rsidRPr="00C82861">
        <w:t>DoP&amp;PW</w:t>
      </w:r>
      <w:proofErr w:type="spellEnd"/>
      <w:r w:rsidR="00676396" w:rsidRPr="00C82861">
        <w:t xml:space="preserve"> O.M. dated 1/9/2008 &amp; 3/10/2008 says </w:t>
      </w:r>
      <w:r w:rsidR="00676396" w:rsidRPr="00C82861">
        <w:rPr>
          <w:b/>
          <w:i/>
        </w:rPr>
        <w:t>“These orders apply to all the pensioners/F</w:t>
      </w:r>
      <w:r w:rsidR="00CE2EFC" w:rsidRPr="00C82861">
        <w:rPr>
          <w:b/>
          <w:i/>
        </w:rPr>
        <w:t xml:space="preserve">amily </w:t>
      </w:r>
      <w:r w:rsidR="00676396" w:rsidRPr="00C82861">
        <w:rPr>
          <w:b/>
          <w:i/>
        </w:rPr>
        <w:t>P</w:t>
      </w:r>
      <w:r w:rsidR="00CE2EFC" w:rsidRPr="00C82861">
        <w:rPr>
          <w:b/>
          <w:i/>
        </w:rPr>
        <w:t>ensioners</w:t>
      </w:r>
      <w:r w:rsidR="00676396" w:rsidRPr="00C82861">
        <w:rPr>
          <w:b/>
          <w:i/>
        </w:rPr>
        <w:t xml:space="preserve"> who were drawing pension/FP on 1/1/2006 under CCS (Pension) Rules 1972”. </w:t>
      </w:r>
      <w:r w:rsidR="00676396" w:rsidRPr="00C82861">
        <w:t xml:space="preserve"> </w:t>
      </w:r>
      <w:proofErr w:type="spellStart"/>
      <w:r w:rsidR="00676396" w:rsidRPr="00C82861">
        <w:t>DoT</w:t>
      </w:r>
      <w:proofErr w:type="spellEnd"/>
      <w:r w:rsidR="00676396" w:rsidRPr="00C82861">
        <w:t xml:space="preserve"> vide its order dated 23/10/2008 endorsed </w:t>
      </w:r>
      <w:proofErr w:type="spellStart"/>
      <w:r w:rsidR="00676396" w:rsidRPr="00C82861">
        <w:t>DoP&amp;PW</w:t>
      </w:r>
      <w:proofErr w:type="spellEnd"/>
      <w:r w:rsidR="00676396" w:rsidRPr="00C82861">
        <w:t xml:space="preserve"> O.M. </w:t>
      </w:r>
      <w:proofErr w:type="spellStart"/>
      <w:r w:rsidR="00676396" w:rsidRPr="00C82861">
        <w:t>dtd</w:t>
      </w:r>
      <w:proofErr w:type="spellEnd"/>
      <w:r w:rsidR="00676396" w:rsidRPr="00C82861">
        <w:t>. 3/10/2008 &amp; 14/10/2008</w:t>
      </w:r>
    </w:p>
    <w:p w:rsidR="004D1F7F" w:rsidRPr="00C82861" w:rsidRDefault="004D1F7F" w:rsidP="004D1F7F">
      <w:pPr>
        <w:spacing w:after="0"/>
        <w:jc w:val="both"/>
      </w:pPr>
    </w:p>
    <w:p w:rsidR="00C82861" w:rsidRDefault="004A53C7" w:rsidP="004D1F7F">
      <w:pPr>
        <w:spacing w:after="0"/>
        <w:jc w:val="both"/>
      </w:pPr>
      <w:r w:rsidRPr="00C82861">
        <w:t xml:space="preserve">7. </w:t>
      </w:r>
      <w:proofErr w:type="spellStart"/>
      <w:r w:rsidR="00676396" w:rsidRPr="00C82861">
        <w:t>DoT</w:t>
      </w:r>
      <w:proofErr w:type="spellEnd"/>
      <w:r w:rsidR="00676396" w:rsidRPr="00C82861">
        <w:t xml:space="preserve"> sought clarification vide its I.D. No.40-31/2008-Pen(T) dtd.18/3/2009 from </w:t>
      </w:r>
      <w:proofErr w:type="spellStart"/>
      <w:r w:rsidR="00676396" w:rsidRPr="00C82861">
        <w:t>DoP&amp;PW</w:t>
      </w:r>
      <w:proofErr w:type="spellEnd"/>
      <w:r w:rsidR="00676396" w:rsidRPr="00C82861">
        <w:t xml:space="preserve"> regarding applicability of Revised Rules </w:t>
      </w:r>
      <w:proofErr w:type="spellStart"/>
      <w:r w:rsidR="00676396" w:rsidRPr="00C82861">
        <w:t>w.e.f</w:t>
      </w:r>
      <w:proofErr w:type="spellEnd"/>
      <w:r w:rsidR="00676396" w:rsidRPr="00C82861">
        <w:t>. 1/1/2006 with regard to 6</w:t>
      </w:r>
      <w:r w:rsidR="00676396" w:rsidRPr="00C82861">
        <w:rPr>
          <w:vertAlign w:val="superscript"/>
        </w:rPr>
        <w:t>th</w:t>
      </w:r>
      <w:r w:rsidR="00676396" w:rsidRPr="00C82861">
        <w:t xml:space="preserve"> CPC to ex-</w:t>
      </w:r>
      <w:proofErr w:type="spellStart"/>
      <w:r w:rsidR="00676396" w:rsidRPr="00C82861">
        <w:t>DoT</w:t>
      </w:r>
      <w:proofErr w:type="spellEnd"/>
      <w:r w:rsidR="00676396" w:rsidRPr="00C82861">
        <w:t xml:space="preserve"> employees </w:t>
      </w:r>
    </w:p>
    <w:p w:rsidR="00C82861" w:rsidRDefault="00C82861" w:rsidP="00C82861">
      <w:pPr>
        <w:spacing w:after="0"/>
        <w:jc w:val="center"/>
      </w:pPr>
      <w:r>
        <w:lastRenderedPageBreak/>
        <w:t>-2-</w:t>
      </w:r>
    </w:p>
    <w:p w:rsidR="00676396" w:rsidRPr="00C82861" w:rsidRDefault="00676396" w:rsidP="004D1F7F">
      <w:pPr>
        <w:spacing w:after="0"/>
        <w:jc w:val="both"/>
        <w:rPr>
          <w:b/>
        </w:rPr>
      </w:pPr>
      <w:proofErr w:type="gramStart"/>
      <w:r w:rsidRPr="00C82861">
        <w:t>absorbed</w:t>
      </w:r>
      <w:proofErr w:type="gramEnd"/>
      <w:r w:rsidRPr="00C82861">
        <w:t xml:space="preserve"> in BSNL and </w:t>
      </w:r>
      <w:proofErr w:type="spellStart"/>
      <w:r w:rsidR="00F43DF3" w:rsidRPr="00C82861">
        <w:rPr>
          <w:b/>
          <w:i/>
        </w:rPr>
        <w:t>DoP&amp;PW</w:t>
      </w:r>
      <w:proofErr w:type="spellEnd"/>
      <w:r w:rsidR="00F43DF3" w:rsidRPr="00C82861">
        <w:rPr>
          <w:b/>
          <w:i/>
        </w:rPr>
        <w:t xml:space="preserve"> in its letter to </w:t>
      </w:r>
      <w:proofErr w:type="spellStart"/>
      <w:r w:rsidR="00F43DF3" w:rsidRPr="00C82861">
        <w:rPr>
          <w:b/>
          <w:i/>
        </w:rPr>
        <w:t>DoT</w:t>
      </w:r>
      <w:proofErr w:type="spellEnd"/>
      <w:r w:rsidR="00F43DF3" w:rsidRPr="00C82861">
        <w:rPr>
          <w:b/>
          <w:i/>
        </w:rPr>
        <w:t xml:space="preserve"> </w:t>
      </w:r>
      <w:proofErr w:type="spellStart"/>
      <w:r w:rsidR="00F43DF3" w:rsidRPr="00C82861">
        <w:rPr>
          <w:b/>
          <w:i/>
        </w:rPr>
        <w:t>dtd</w:t>
      </w:r>
      <w:proofErr w:type="spellEnd"/>
      <w:r w:rsidR="00F43DF3" w:rsidRPr="00C82861">
        <w:rPr>
          <w:b/>
          <w:i/>
        </w:rPr>
        <w:t xml:space="preserve">. 27/4/2009 stated “BSNL is the only PSU that has been granted a special dispensation under sub-rule 21 of Rule 37-A to the effect that </w:t>
      </w:r>
      <w:proofErr w:type="spellStart"/>
      <w:r w:rsidR="00F43DF3" w:rsidRPr="00C82861">
        <w:rPr>
          <w:b/>
          <w:i/>
        </w:rPr>
        <w:t>pensionary</w:t>
      </w:r>
      <w:proofErr w:type="spellEnd"/>
      <w:r w:rsidR="00F43DF3" w:rsidRPr="00C82861">
        <w:rPr>
          <w:b/>
          <w:i/>
        </w:rPr>
        <w:t xml:space="preserve"> benefits including FP to the absorbed employees of BSNL is paid by the </w:t>
      </w:r>
      <w:proofErr w:type="spellStart"/>
      <w:r w:rsidR="00F43DF3" w:rsidRPr="00C82861">
        <w:rPr>
          <w:b/>
          <w:i/>
        </w:rPr>
        <w:t>Govt</w:t>
      </w:r>
      <w:proofErr w:type="spellEnd"/>
      <w:r w:rsidR="00F43DF3" w:rsidRPr="00C82861">
        <w:rPr>
          <w:b/>
          <w:i/>
        </w:rPr>
        <w:t xml:space="preserve">”.  </w:t>
      </w:r>
      <w:proofErr w:type="spellStart"/>
      <w:r w:rsidR="00F43DF3" w:rsidRPr="00C82861">
        <w:t>DoT</w:t>
      </w:r>
      <w:proofErr w:type="spellEnd"/>
      <w:r w:rsidR="00F43DF3" w:rsidRPr="00C82861">
        <w:t xml:space="preserve"> order No.40-31/2008-Pen(T) dated 4</w:t>
      </w:r>
      <w:r w:rsidR="00F43DF3" w:rsidRPr="00C82861">
        <w:rPr>
          <w:vertAlign w:val="superscript"/>
        </w:rPr>
        <w:t>th</w:t>
      </w:r>
      <w:r w:rsidR="00F43DF3" w:rsidRPr="00C82861">
        <w:t>/15</w:t>
      </w:r>
      <w:r w:rsidR="00F43DF3" w:rsidRPr="00C82861">
        <w:rPr>
          <w:vertAlign w:val="superscript"/>
        </w:rPr>
        <w:t>th</w:t>
      </w:r>
      <w:r w:rsidR="00F43DF3" w:rsidRPr="00C82861">
        <w:t xml:space="preserve"> May 2009 stated that </w:t>
      </w:r>
      <w:r w:rsidR="00F43DF3" w:rsidRPr="00C82861">
        <w:rPr>
          <w:b/>
        </w:rPr>
        <w:t>“Revised rules of pension calculation as per 6</w:t>
      </w:r>
      <w:r w:rsidR="00F43DF3" w:rsidRPr="00C82861">
        <w:rPr>
          <w:b/>
          <w:vertAlign w:val="superscript"/>
        </w:rPr>
        <w:t>th</w:t>
      </w:r>
      <w:r w:rsidR="00F43DF3" w:rsidRPr="00C82861">
        <w:rPr>
          <w:b/>
        </w:rPr>
        <w:t xml:space="preserve"> CPC with regard to limit of DCRG, Commutation table, emoluments, qualifying service etc. is applicable to IDA pensioners of BSNL covered under Rule 37-A </w:t>
      </w:r>
      <w:proofErr w:type="spellStart"/>
      <w:r w:rsidR="00F43DF3" w:rsidRPr="00C82861">
        <w:rPr>
          <w:b/>
        </w:rPr>
        <w:t>w.e.f</w:t>
      </w:r>
      <w:proofErr w:type="spellEnd"/>
      <w:r w:rsidR="00F43DF3" w:rsidRPr="00C82861">
        <w:rPr>
          <w:b/>
        </w:rPr>
        <w:t xml:space="preserve">. 1/1/2006”.   </w:t>
      </w:r>
      <w:proofErr w:type="spellStart"/>
      <w:r w:rsidRPr="00C82861">
        <w:t>DoT</w:t>
      </w:r>
      <w:proofErr w:type="spellEnd"/>
      <w:r w:rsidRPr="00C82861">
        <w:t xml:space="preserve"> vide its order dated 23/6/2011 endorsed </w:t>
      </w:r>
      <w:proofErr w:type="spellStart"/>
      <w:r w:rsidRPr="00C82861">
        <w:t>DoP&amp;PW</w:t>
      </w:r>
      <w:proofErr w:type="spellEnd"/>
      <w:r w:rsidRPr="00C82861">
        <w:t xml:space="preserve"> O.M. dated 2/9/2008 &amp; 3/10/2008 and stated that </w:t>
      </w:r>
      <w:r w:rsidRPr="00C82861">
        <w:rPr>
          <w:b/>
        </w:rPr>
        <w:t>“these are applicable to BSNL IDA pensioners also”.</w:t>
      </w:r>
    </w:p>
    <w:p w:rsidR="004D1F7F" w:rsidRPr="00C82861" w:rsidRDefault="004D1F7F" w:rsidP="004D1F7F">
      <w:pPr>
        <w:spacing w:after="0"/>
        <w:jc w:val="both"/>
        <w:rPr>
          <w:b/>
          <w:i/>
        </w:rPr>
      </w:pPr>
    </w:p>
    <w:p w:rsidR="00F43DF3" w:rsidRPr="00C82861" w:rsidRDefault="004A53C7" w:rsidP="004D1F7F">
      <w:pPr>
        <w:spacing w:after="0"/>
        <w:jc w:val="both"/>
        <w:rPr>
          <w:b/>
          <w:i/>
        </w:rPr>
      </w:pPr>
      <w:r w:rsidRPr="00C82861">
        <w:rPr>
          <w:b/>
          <w:i/>
        </w:rPr>
        <w:t xml:space="preserve">8. </w:t>
      </w:r>
      <w:r w:rsidR="00F43DF3" w:rsidRPr="00C82861">
        <w:rPr>
          <w:b/>
          <w:i/>
        </w:rPr>
        <w:t xml:space="preserve">There is a conception that pension is related to pay.  That conception is correct for fixing the pension at the initial stage.  But, for subsequent pension revision, it is based on existing pension and application of formula.  To illustrate we quote </w:t>
      </w:r>
      <w:proofErr w:type="spellStart"/>
      <w:r w:rsidR="00F43DF3" w:rsidRPr="00C82861">
        <w:rPr>
          <w:b/>
          <w:i/>
        </w:rPr>
        <w:t>para</w:t>
      </w:r>
      <w:proofErr w:type="spellEnd"/>
      <w:r w:rsidR="00F43DF3" w:rsidRPr="00C82861">
        <w:rPr>
          <w:b/>
          <w:i/>
        </w:rPr>
        <w:t xml:space="preserve"> 4.1 of </w:t>
      </w:r>
      <w:proofErr w:type="spellStart"/>
      <w:r w:rsidR="00F43DF3" w:rsidRPr="00C82861">
        <w:rPr>
          <w:b/>
          <w:i/>
        </w:rPr>
        <w:t>DoT</w:t>
      </w:r>
      <w:proofErr w:type="spellEnd"/>
      <w:r w:rsidR="00F43DF3" w:rsidRPr="00C82861">
        <w:rPr>
          <w:b/>
          <w:i/>
        </w:rPr>
        <w:t xml:space="preserve"> order dated 15/3/2011 which says existing pension + 68.8% DR + 30% of the sum.  </w:t>
      </w:r>
    </w:p>
    <w:p w:rsidR="004D1F7F" w:rsidRPr="00C82861" w:rsidRDefault="004D1F7F" w:rsidP="004D1F7F">
      <w:pPr>
        <w:spacing w:after="0"/>
        <w:jc w:val="both"/>
        <w:rPr>
          <w:rStyle w:val="SubtleEmphasis"/>
          <w:rFonts w:cstheme="minorHAnsi"/>
          <w:i w:val="0"/>
          <w:iCs w:val="0"/>
        </w:rPr>
      </w:pPr>
    </w:p>
    <w:p w:rsidR="00B20586" w:rsidRPr="00C82861" w:rsidRDefault="004A53C7" w:rsidP="0077270F">
      <w:pPr>
        <w:jc w:val="both"/>
      </w:pPr>
      <w:r w:rsidRPr="00C82861">
        <w:t xml:space="preserve">9. </w:t>
      </w:r>
      <w:r w:rsidR="009605A9" w:rsidRPr="00C82861">
        <w:t>The minimum pension and maximum pension are the same as CG Pensioners though the BSNL pensioners are eligible for hig</w:t>
      </w:r>
      <w:r w:rsidR="00C93F8E" w:rsidRPr="00C82861">
        <w:t>her minimum and maximum pension (</w:t>
      </w:r>
      <w:proofErr w:type="spellStart"/>
      <w:r w:rsidR="00C93F8E" w:rsidRPr="00C82861">
        <w:t>DoT</w:t>
      </w:r>
      <w:proofErr w:type="spellEnd"/>
      <w:r w:rsidR="00C93F8E" w:rsidRPr="00C82861">
        <w:t xml:space="preserve"> vide its O.M.No.40-13/2002-</w:t>
      </w:r>
      <w:proofErr w:type="gramStart"/>
      <w:r w:rsidR="00C93F8E" w:rsidRPr="00C82861">
        <w:t>PEN(</w:t>
      </w:r>
      <w:proofErr w:type="gramEnd"/>
      <w:r w:rsidR="00C93F8E" w:rsidRPr="00C82861">
        <w:t>T) dated 15/1/2003 clarified under Doubt 4 as “The ceiling minimum and maximum pension as existing in CCS (Pension) Rules shall continue unless specifically approved otherwise by the Government).</w:t>
      </w:r>
      <w:r w:rsidR="00B20586" w:rsidRPr="00C82861">
        <w:t xml:space="preserve"> </w:t>
      </w:r>
      <w:r w:rsidR="00B20586" w:rsidRPr="00C82861">
        <w:rPr>
          <w:rStyle w:val="SubtleEmphasis"/>
          <w:rFonts w:cstheme="minorHAnsi"/>
          <w:i w:val="0"/>
          <w:iCs w:val="0"/>
        </w:rPr>
        <w:t xml:space="preserve"> </w:t>
      </w:r>
      <w:r w:rsidR="00B20586" w:rsidRPr="00C82861">
        <w:t xml:space="preserve">Para 3 of </w:t>
      </w:r>
      <w:proofErr w:type="spellStart"/>
      <w:r w:rsidR="00B20586" w:rsidRPr="00C82861">
        <w:t>DoT</w:t>
      </w:r>
      <w:proofErr w:type="spellEnd"/>
      <w:r w:rsidR="00B20586" w:rsidRPr="00C82861">
        <w:t xml:space="preserve"> letter dated 12/8/2009 stated that </w:t>
      </w:r>
      <w:r w:rsidR="00B20586" w:rsidRPr="00C82861">
        <w:rPr>
          <w:b/>
        </w:rPr>
        <w:t xml:space="preserve">“the present method of calculation of Minimum pension which is 50% of the minimum of the lowest pay scale shall continue”.  </w:t>
      </w:r>
      <w:r w:rsidR="00B20586" w:rsidRPr="00C82861">
        <w:t>Minimum Pay in BSNL for NE-1 is Rs.7</w:t>
      </w:r>
      <w:proofErr w:type="gramStart"/>
      <w:r w:rsidR="00B20586" w:rsidRPr="00C82861">
        <w:t>,760</w:t>
      </w:r>
      <w:proofErr w:type="gramEnd"/>
      <w:r w:rsidR="00B20586" w:rsidRPr="00C82861">
        <w:t xml:space="preserve">/- and maximum Pay of CMD, BSNL is Rs.1,25,000/- </w:t>
      </w:r>
      <w:proofErr w:type="spellStart"/>
      <w:r w:rsidR="00B20586" w:rsidRPr="00C82861">
        <w:t>w.e.f</w:t>
      </w:r>
      <w:proofErr w:type="spellEnd"/>
      <w:r w:rsidR="00B20586" w:rsidRPr="00C82861">
        <w:t xml:space="preserve">. 1/1/2007.  But the minimum and maximum pension for BSNL retirees is the same as that of CG Pensioners.  It is Rs.3,500/- and Rs.45,000/- respectively even after 1/1/2007 in accordance with </w:t>
      </w:r>
      <w:proofErr w:type="spellStart"/>
      <w:r w:rsidR="00B20586" w:rsidRPr="00C82861">
        <w:t>DoT</w:t>
      </w:r>
      <w:proofErr w:type="spellEnd"/>
      <w:r w:rsidR="00B20586" w:rsidRPr="00C82861">
        <w:t xml:space="preserve"> OM No.40-17/2008-Pen(T)</w:t>
      </w:r>
      <w:proofErr w:type="spellStart"/>
      <w:r w:rsidR="00B20586" w:rsidRPr="00C82861">
        <w:t>-Vol.III</w:t>
      </w:r>
      <w:proofErr w:type="spellEnd"/>
      <w:r w:rsidR="00B20586" w:rsidRPr="00C82861">
        <w:t xml:space="preserve"> dated 15/3/2011 ( It was not 3,880/- and 62,500/-).</w:t>
      </w:r>
    </w:p>
    <w:p w:rsidR="009605A9" w:rsidRPr="00C82861" w:rsidRDefault="004A53C7" w:rsidP="004D1F7F">
      <w:pPr>
        <w:spacing w:after="0"/>
        <w:jc w:val="both"/>
        <w:rPr>
          <w:rStyle w:val="SubtleEmphasis"/>
          <w:rFonts w:cstheme="minorHAnsi"/>
          <w:i w:val="0"/>
          <w:iCs w:val="0"/>
        </w:rPr>
      </w:pPr>
      <w:r w:rsidRPr="00C82861">
        <w:t xml:space="preserve">10. </w:t>
      </w:r>
      <w:proofErr w:type="spellStart"/>
      <w:r w:rsidR="00F43DF3" w:rsidRPr="00C82861">
        <w:t>Ist</w:t>
      </w:r>
      <w:proofErr w:type="spellEnd"/>
      <w:r w:rsidR="00F43DF3" w:rsidRPr="00C82861">
        <w:t xml:space="preserve"> PRC was appointed on 10/12/1996 under the chairmanship of Justice </w:t>
      </w:r>
      <w:proofErr w:type="spellStart"/>
      <w:r w:rsidR="00F43DF3" w:rsidRPr="00C82861">
        <w:t>S.Mohan</w:t>
      </w:r>
      <w:proofErr w:type="spellEnd"/>
      <w:r w:rsidR="00F43DF3" w:rsidRPr="00C82861">
        <w:t xml:space="preserve"> </w:t>
      </w:r>
      <w:r w:rsidR="00F43DF3" w:rsidRPr="00C82861">
        <w:rPr>
          <w:i/>
        </w:rPr>
        <w:t>“to examine the structure of pay, allowances, perquisites &amp; benefits for the Board level, below board-level executives &amp; non-</w:t>
      </w:r>
      <w:proofErr w:type="spellStart"/>
      <w:r w:rsidR="00F43DF3" w:rsidRPr="00C82861">
        <w:rPr>
          <w:i/>
        </w:rPr>
        <w:t>unionised</w:t>
      </w:r>
      <w:proofErr w:type="spellEnd"/>
      <w:r w:rsidR="00F43DF3" w:rsidRPr="00C82861">
        <w:rPr>
          <w:i/>
        </w:rPr>
        <w:t xml:space="preserve"> supervisors”.  </w:t>
      </w:r>
      <w:proofErr w:type="spellStart"/>
      <w:r w:rsidR="00F43DF3" w:rsidRPr="00C82861">
        <w:t>IInd</w:t>
      </w:r>
      <w:proofErr w:type="spellEnd"/>
      <w:r w:rsidR="00F43DF3" w:rsidRPr="00C82861">
        <w:t xml:space="preserve"> PRC was appointed on 30/11/2006 under the chairmanship of Justice </w:t>
      </w:r>
      <w:proofErr w:type="spellStart"/>
      <w:r w:rsidR="00F43DF3" w:rsidRPr="00C82861">
        <w:t>M.Jagannatha</w:t>
      </w:r>
      <w:proofErr w:type="spellEnd"/>
      <w:r w:rsidR="00F43DF3" w:rsidRPr="00C82861">
        <w:t xml:space="preserve"> Rao to consider the same.  There are about 15 </w:t>
      </w:r>
      <w:proofErr w:type="spellStart"/>
      <w:r w:rsidR="00F43DF3" w:rsidRPr="00C82861">
        <w:t>lakh</w:t>
      </w:r>
      <w:proofErr w:type="spellEnd"/>
      <w:r w:rsidR="00F43DF3" w:rsidRPr="00C82861">
        <w:t xml:space="preserve"> CPSE employees working in more than 200 CPSEs.  </w:t>
      </w:r>
      <w:r w:rsidR="00A06CEA" w:rsidRPr="00C82861">
        <w:t>F</w:t>
      </w:r>
      <w:r w:rsidR="00F43DF3" w:rsidRPr="00C82861">
        <w:t xml:space="preserve">ar &amp; few </w:t>
      </w:r>
      <w:r w:rsidR="00A06CEA" w:rsidRPr="00C82861">
        <w:t xml:space="preserve">CPSEs </w:t>
      </w:r>
      <w:r w:rsidR="00F43DF3" w:rsidRPr="00C82861">
        <w:t xml:space="preserve">are having pension scheme.  But no CPSE executive or non-executive </w:t>
      </w:r>
      <w:r w:rsidR="00A06CEA" w:rsidRPr="00C82861">
        <w:t xml:space="preserve">(except BSNL &amp; now MTNL) </w:t>
      </w:r>
      <w:r w:rsidR="00F43DF3" w:rsidRPr="00C82861">
        <w:t xml:space="preserve">is getting pension under CCS (Pension) Rules 1972. So there </w:t>
      </w:r>
      <w:proofErr w:type="gramStart"/>
      <w:r w:rsidR="00F43DF3" w:rsidRPr="00C82861">
        <w:t xml:space="preserve">is no </w:t>
      </w:r>
      <w:r w:rsidR="00A06CEA" w:rsidRPr="00C82861">
        <w:t>terms</w:t>
      </w:r>
      <w:proofErr w:type="gramEnd"/>
      <w:r w:rsidR="00A06CEA" w:rsidRPr="00C82861">
        <w:t xml:space="preserve"> of </w:t>
      </w:r>
      <w:r w:rsidR="00F43DF3" w:rsidRPr="00C82861">
        <w:t>reference for pension revision</w:t>
      </w:r>
      <w:r w:rsidR="00A06CEA" w:rsidRPr="00C82861">
        <w:t xml:space="preserve"> in PRCs</w:t>
      </w:r>
      <w:r w:rsidR="00F43DF3" w:rsidRPr="00C82861">
        <w:t>.</w:t>
      </w:r>
      <w:r w:rsidR="00A06CEA" w:rsidRPr="00C82861">
        <w:t xml:space="preserve">  The Government may not change its stand even for 3</w:t>
      </w:r>
      <w:r w:rsidR="00A06CEA" w:rsidRPr="00C82861">
        <w:rPr>
          <w:vertAlign w:val="superscript"/>
        </w:rPr>
        <w:t>rd</w:t>
      </w:r>
      <w:r w:rsidR="00A06CEA" w:rsidRPr="00C82861">
        <w:t xml:space="preserve"> PRC.</w:t>
      </w:r>
    </w:p>
    <w:p w:rsidR="00C82861" w:rsidRDefault="00C82861" w:rsidP="004D1F7F">
      <w:pPr>
        <w:spacing w:after="0"/>
        <w:jc w:val="both"/>
      </w:pPr>
    </w:p>
    <w:p w:rsidR="00385E00" w:rsidRPr="00C82861" w:rsidRDefault="004A53C7" w:rsidP="004D1F7F">
      <w:pPr>
        <w:spacing w:after="0"/>
        <w:jc w:val="both"/>
      </w:pPr>
      <w:r w:rsidRPr="00C82861">
        <w:t xml:space="preserve">11. </w:t>
      </w:r>
      <w:r w:rsidR="00385E00" w:rsidRPr="00C82861">
        <w:t>Wage/Allowance revision for unionized workers in CPSE depends upon bargaining capacity and affordability of the organization.  BSNL has no power to make any commitments regarding pension (</w:t>
      </w:r>
      <w:proofErr w:type="spellStart"/>
      <w:r w:rsidR="00385E00" w:rsidRPr="00C82861">
        <w:t>DoT</w:t>
      </w:r>
      <w:proofErr w:type="spellEnd"/>
      <w:r w:rsidR="00385E00" w:rsidRPr="00C82861">
        <w:t xml:space="preserve"> letter to CMD, BSNL </w:t>
      </w:r>
      <w:proofErr w:type="spellStart"/>
      <w:r w:rsidR="00385E00" w:rsidRPr="00C82861">
        <w:t>dtd</w:t>
      </w:r>
      <w:proofErr w:type="spellEnd"/>
      <w:r w:rsidR="00385E00" w:rsidRPr="00C82861">
        <w:t xml:space="preserve">. 23/7/2012 may be referred).  </w:t>
      </w:r>
    </w:p>
    <w:p w:rsidR="00385E00" w:rsidRPr="00C82861" w:rsidRDefault="00385E00" w:rsidP="004A53C7">
      <w:pPr>
        <w:spacing w:after="0"/>
        <w:jc w:val="both"/>
        <w:rPr>
          <w:rStyle w:val="SubtleEmphasis"/>
          <w:rFonts w:cstheme="minorHAnsi"/>
          <w:i w:val="0"/>
          <w:iCs w:val="0"/>
        </w:rPr>
      </w:pPr>
    </w:p>
    <w:p w:rsidR="009605A9" w:rsidRPr="00C82861" w:rsidRDefault="004A53C7" w:rsidP="002C6E41">
      <w:pPr>
        <w:pStyle w:val="NoSpacing"/>
        <w:rPr>
          <w:rStyle w:val="SubtleEmphasis"/>
          <w:rFonts w:asciiTheme="minorHAnsi" w:hAnsiTheme="minorHAnsi" w:cstheme="minorHAnsi"/>
          <w:i w:val="0"/>
          <w:iCs w:val="0"/>
          <w:color w:val="auto"/>
          <w:sz w:val="22"/>
          <w:szCs w:val="22"/>
        </w:rPr>
      </w:pPr>
      <w:r w:rsidRPr="00C82861">
        <w:rPr>
          <w:rStyle w:val="SubtleEmphasis"/>
          <w:rFonts w:asciiTheme="minorHAnsi" w:hAnsiTheme="minorHAnsi" w:cstheme="minorHAnsi"/>
          <w:i w:val="0"/>
          <w:iCs w:val="0"/>
          <w:color w:val="auto"/>
          <w:sz w:val="22"/>
          <w:szCs w:val="22"/>
        </w:rPr>
        <w:t xml:space="preserve">12. </w:t>
      </w:r>
      <w:r w:rsidR="009605A9" w:rsidRPr="00C82861">
        <w:rPr>
          <w:rStyle w:val="SubtleEmphasis"/>
          <w:rFonts w:asciiTheme="minorHAnsi" w:hAnsiTheme="minorHAnsi" w:cstheme="minorHAnsi"/>
          <w:i w:val="0"/>
          <w:iCs w:val="0"/>
          <w:color w:val="auto"/>
          <w:sz w:val="22"/>
          <w:szCs w:val="22"/>
        </w:rPr>
        <w:t xml:space="preserve">By the year 2025 all the DOT </w:t>
      </w:r>
      <w:proofErr w:type="spellStart"/>
      <w:r w:rsidR="009605A9" w:rsidRPr="00C82861">
        <w:rPr>
          <w:rStyle w:val="SubtleEmphasis"/>
          <w:rFonts w:asciiTheme="minorHAnsi" w:hAnsiTheme="minorHAnsi" w:cstheme="minorHAnsi"/>
          <w:i w:val="0"/>
          <w:iCs w:val="0"/>
          <w:color w:val="auto"/>
          <w:sz w:val="22"/>
          <w:szCs w:val="22"/>
        </w:rPr>
        <w:t>absorbees</w:t>
      </w:r>
      <w:proofErr w:type="spellEnd"/>
      <w:r w:rsidR="009605A9" w:rsidRPr="00C82861">
        <w:rPr>
          <w:rStyle w:val="SubtleEmphasis"/>
          <w:rFonts w:asciiTheme="minorHAnsi" w:hAnsiTheme="minorHAnsi" w:cstheme="minorHAnsi"/>
          <w:i w:val="0"/>
          <w:iCs w:val="0"/>
          <w:color w:val="auto"/>
          <w:sz w:val="22"/>
          <w:szCs w:val="22"/>
        </w:rPr>
        <w:t xml:space="preserve"> in BSNL will retire and those who will be in service after that are covered by NPS which is totally different from Defined Benefit Scheme.</w:t>
      </w:r>
    </w:p>
    <w:p w:rsidR="004D1F7F" w:rsidRPr="00C82861" w:rsidRDefault="004D1F7F" w:rsidP="004A53C7">
      <w:pPr>
        <w:pStyle w:val="NoSpacing"/>
        <w:rPr>
          <w:rStyle w:val="SubtleEmphasis"/>
          <w:rFonts w:asciiTheme="minorHAnsi" w:hAnsiTheme="minorHAnsi" w:cstheme="minorHAnsi"/>
          <w:i w:val="0"/>
          <w:iCs w:val="0"/>
          <w:sz w:val="22"/>
          <w:szCs w:val="22"/>
        </w:rPr>
      </w:pPr>
    </w:p>
    <w:p w:rsidR="00C82861" w:rsidRDefault="004A53C7" w:rsidP="008E0DB9">
      <w:pPr>
        <w:spacing w:after="0"/>
        <w:jc w:val="both"/>
      </w:pPr>
      <w:r w:rsidRPr="00C82861">
        <w:t xml:space="preserve">13. </w:t>
      </w:r>
      <w:r w:rsidR="008E0DB9" w:rsidRPr="00C82861">
        <w:t xml:space="preserve">On behalf of our Association we submitted our Memorandum to VII CPC.  Our Assistant general Secretary Shri </w:t>
      </w:r>
      <w:proofErr w:type="spellStart"/>
      <w:r w:rsidR="008E0DB9" w:rsidRPr="00C82861">
        <w:t>P.Gangadhararao</w:t>
      </w:r>
      <w:proofErr w:type="spellEnd"/>
      <w:r w:rsidR="008E0DB9" w:rsidRPr="00C82861">
        <w:t xml:space="preserve"> gave oral evidence before the commission at Bangalore on 24/7/2014.  Justice </w:t>
      </w:r>
      <w:proofErr w:type="spellStart"/>
      <w:r w:rsidR="008E0DB9" w:rsidRPr="00C82861">
        <w:t>A.K.Mathur</w:t>
      </w:r>
      <w:proofErr w:type="spellEnd"/>
      <w:r w:rsidR="008E0DB9" w:rsidRPr="00C82861">
        <w:t xml:space="preserve">, Chairman, VII CPC, after going through our memorandum and after hearing the oral evidence, made a remark that there is a </w:t>
      </w:r>
      <w:r w:rsidR="008E0DB9" w:rsidRPr="00C82861">
        <w:rPr>
          <w:b/>
        </w:rPr>
        <w:t xml:space="preserve">“Prima-facie” in our demand.  </w:t>
      </w:r>
      <w:r w:rsidR="008E0DB9" w:rsidRPr="00C82861">
        <w:t xml:space="preserve">He also told </w:t>
      </w:r>
    </w:p>
    <w:p w:rsidR="00C82861" w:rsidRDefault="00C82861" w:rsidP="00C82861">
      <w:pPr>
        <w:spacing w:after="0"/>
        <w:jc w:val="center"/>
      </w:pPr>
      <w:r>
        <w:lastRenderedPageBreak/>
        <w:t>-3-</w:t>
      </w:r>
    </w:p>
    <w:p w:rsidR="008E0DB9" w:rsidRPr="00C82861" w:rsidRDefault="008E0DB9" w:rsidP="008E0DB9">
      <w:pPr>
        <w:spacing w:after="0"/>
        <w:jc w:val="both"/>
      </w:pPr>
      <w:proofErr w:type="gramStart"/>
      <w:r w:rsidRPr="00C82861">
        <w:t>on</w:t>
      </w:r>
      <w:proofErr w:type="gramEnd"/>
      <w:r w:rsidRPr="00C82861">
        <w:t xml:space="preserve"> that occasion that VII CPC would write to the Government and seek their comments.  Supplementary Memorandum was also submitted by us.  </w:t>
      </w:r>
      <w:r w:rsidRPr="00C82861">
        <w:rPr>
          <w:b/>
        </w:rPr>
        <w:t xml:space="preserve">Bharat Pensioners </w:t>
      </w:r>
      <w:proofErr w:type="spellStart"/>
      <w:r w:rsidRPr="00C82861">
        <w:rPr>
          <w:b/>
        </w:rPr>
        <w:t>Samaj</w:t>
      </w:r>
      <w:proofErr w:type="spellEnd"/>
      <w:r w:rsidRPr="00C82861">
        <w:rPr>
          <w:b/>
        </w:rPr>
        <w:t xml:space="preserve"> </w:t>
      </w:r>
      <w:r w:rsidRPr="00C82861">
        <w:t xml:space="preserve">also gave our main demand of </w:t>
      </w:r>
      <w:r w:rsidRPr="00C82861">
        <w:rPr>
          <w:b/>
        </w:rPr>
        <w:t xml:space="preserve">“Same fitment formula for BSNL retirees” </w:t>
      </w:r>
      <w:r w:rsidRPr="00C82861">
        <w:t>in its supplementary Memorandum submitted on 30/7/2014.</w:t>
      </w:r>
    </w:p>
    <w:p w:rsidR="008E0DB9" w:rsidRPr="00C82861" w:rsidRDefault="008E0DB9" w:rsidP="008E0DB9">
      <w:pPr>
        <w:spacing w:after="0"/>
        <w:jc w:val="both"/>
      </w:pPr>
    </w:p>
    <w:p w:rsidR="007C58A2" w:rsidRPr="00C82861" w:rsidRDefault="007C58A2" w:rsidP="008E0DB9">
      <w:pPr>
        <w:spacing w:after="0"/>
        <w:jc w:val="both"/>
      </w:pPr>
      <w:r w:rsidRPr="00C82861">
        <w:t>14. 7</w:t>
      </w:r>
      <w:r w:rsidRPr="00C82861">
        <w:rPr>
          <w:vertAlign w:val="superscript"/>
        </w:rPr>
        <w:t>th</w:t>
      </w:r>
      <w:r w:rsidRPr="00C82861">
        <w:t xml:space="preserve"> CPC sought comments/information from </w:t>
      </w:r>
      <w:proofErr w:type="spellStart"/>
      <w:r w:rsidRPr="00C82861">
        <w:t>DoT</w:t>
      </w:r>
      <w:proofErr w:type="spellEnd"/>
      <w:r w:rsidRPr="00C82861">
        <w:t xml:space="preserve"> vide D.O. No.7CPC/RM/19/TEL/2014 dated 31/12/2014 on our Memorandum but </w:t>
      </w:r>
      <w:proofErr w:type="spellStart"/>
      <w:r w:rsidRPr="00C82861">
        <w:t>DoT</w:t>
      </w:r>
      <w:proofErr w:type="spellEnd"/>
      <w:r w:rsidRPr="00C82861">
        <w:t xml:space="preserve"> did not send its comments till we met Secretary, </w:t>
      </w:r>
      <w:proofErr w:type="spellStart"/>
      <w:r w:rsidRPr="00C82861">
        <w:t>DoT</w:t>
      </w:r>
      <w:proofErr w:type="spellEnd"/>
      <w:r w:rsidRPr="00C82861">
        <w:t xml:space="preserve"> on 4/8/2015.  When we expressed our serious concern about the inordinate delay, Secretary, </w:t>
      </w:r>
      <w:proofErr w:type="spellStart"/>
      <w:r w:rsidRPr="00C82861">
        <w:t>DoT</w:t>
      </w:r>
      <w:proofErr w:type="spellEnd"/>
      <w:r w:rsidRPr="00C82861">
        <w:t xml:space="preserve"> informed that it would be sent soon.  Accordingly the comments were sent to 7</w:t>
      </w:r>
      <w:r w:rsidRPr="00C82861">
        <w:rPr>
          <w:vertAlign w:val="superscript"/>
        </w:rPr>
        <w:t>th</w:t>
      </w:r>
      <w:r w:rsidRPr="00C82861">
        <w:t xml:space="preserve"> CPC </w:t>
      </w:r>
      <w:r w:rsidR="00C82861">
        <w:t>in the 3</w:t>
      </w:r>
      <w:r w:rsidR="00C82861" w:rsidRPr="00C82861">
        <w:rPr>
          <w:vertAlign w:val="superscript"/>
        </w:rPr>
        <w:t>rd</w:t>
      </w:r>
      <w:r w:rsidR="00C82861">
        <w:t xml:space="preserve"> week of August 2015 </w:t>
      </w:r>
      <w:r w:rsidRPr="00C82861">
        <w:t>vide their letter No.30-29/2014-Admn.I dated 17/8/2015.  But by that time, 7</w:t>
      </w:r>
      <w:r w:rsidRPr="00C82861">
        <w:rPr>
          <w:vertAlign w:val="superscript"/>
        </w:rPr>
        <w:t>th</w:t>
      </w:r>
      <w:r w:rsidR="003334EC">
        <w:t xml:space="preserve"> CPC had</w:t>
      </w:r>
      <w:r w:rsidRPr="00C82861">
        <w:t xml:space="preserve"> almost finalized its report. </w:t>
      </w:r>
    </w:p>
    <w:p w:rsidR="007C58A2" w:rsidRPr="00C82861" w:rsidRDefault="007C58A2" w:rsidP="008E0DB9">
      <w:pPr>
        <w:spacing w:after="0"/>
        <w:jc w:val="both"/>
      </w:pPr>
    </w:p>
    <w:p w:rsidR="00221133" w:rsidRPr="00C82861" w:rsidRDefault="006A672B" w:rsidP="008E0DB9">
      <w:pPr>
        <w:spacing w:after="0"/>
        <w:jc w:val="both"/>
      </w:pPr>
      <w:r w:rsidRPr="00C82861">
        <w:t>1</w:t>
      </w:r>
      <w:r w:rsidR="007C58A2" w:rsidRPr="00C82861">
        <w:t>5</w:t>
      </w:r>
      <w:r w:rsidRPr="00C82861">
        <w:t xml:space="preserve">. </w:t>
      </w:r>
      <w:r w:rsidR="00221133" w:rsidRPr="00C82861">
        <w:t xml:space="preserve">Hon. Justice </w:t>
      </w:r>
      <w:proofErr w:type="spellStart"/>
      <w:r w:rsidR="00221133" w:rsidRPr="00C82861">
        <w:t>A.K.Mathur</w:t>
      </w:r>
      <w:proofErr w:type="spellEnd"/>
      <w:r w:rsidR="00221133" w:rsidRPr="00C82861">
        <w:t>, Chairman, 7</w:t>
      </w:r>
      <w:r w:rsidR="00221133" w:rsidRPr="00C82861">
        <w:rPr>
          <w:vertAlign w:val="superscript"/>
        </w:rPr>
        <w:t>th</w:t>
      </w:r>
      <w:r w:rsidR="00221133" w:rsidRPr="00C82861">
        <w:t xml:space="preserve"> CPC submitted the report to </w:t>
      </w:r>
      <w:proofErr w:type="spellStart"/>
      <w:r w:rsidR="00221133" w:rsidRPr="00C82861">
        <w:t>GoI</w:t>
      </w:r>
      <w:proofErr w:type="spellEnd"/>
      <w:r w:rsidR="00221133" w:rsidRPr="00C82861">
        <w:t xml:space="preserve"> on 19/11/2015.  There was no reference in the report about “same fitment formula for BSNL retirees” ostensibly because </w:t>
      </w:r>
      <w:r w:rsidR="00282E66" w:rsidRPr="00C82861">
        <w:t>of the above reason.</w:t>
      </w:r>
    </w:p>
    <w:p w:rsidR="00282E66" w:rsidRPr="00C82861" w:rsidRDefault="00282E66" w:rsidP="008E0DB9">
      <w:pPr>
        <w:spacing w:after="0"/>
        <w:jc w:val="both"/>
      </w:pPr>
    </w:p>
    <w:p w:rsidR="006A672B" w:rsidRPr="00C82861" w:rsidRDefault="006A672B" w:rsidP="008E0DB9">
      <w:pPr>
        <w:spacing w:after="0"/>
        <w:jc w:val="both"/>
      </w:pPr>
      <w:r w:rsidRPr="00C82861">
        <w:t>1</w:t>
      </w:r>
      <w:r w:rsidR="00282E66" w:rsidRPr="00C82861">
        <w:t>6</w:t>
      </w:r>
      <w:r w:rsidRPr="00C82861">
        <w:t xml:space="preserve">. We met and discussed with Shri </w:t>
      </w:r>
      <w:proofErr w:type="spellStart"/>
      <w:r w:rsidRPr="00C82861">
        <w:t>Rakesh</w:t>
      </w:r>
      <w:proofErr w:type="spellEnd"/>
      <w:r w:rsidRPr="00C82861">
        <w:t xml:space="preserve"> </w:t>
      </w:r>
      <w:proofErr w:type="spellStart"/>
      <w:r w:rsidRPr="00C82861">
        <w:t>Garg</w:t>
      </w:r>
      <w:proofErr w:type="spellEnd"/>
      <w:r w:rsidRPr="00C82861">
        <w:t xml:space="preserve">, Secretary, </w:t>
      </w:r>
      <w:proofErr w:type="spellStart"/>
      <w:r w:rsidRPr="00C82861">
        <w:t>DoT</w:t>
      </w:r>
      <w:proofErr w:type="spellEnd"/>
      <w:r w:rsidRPr="00C82861">
        <w:t>, on 4/8/2015.  After hearing our arguments patiently, he assured that even if 7</w:t>
      </w:r>
      <w:r w:rsidRPr="00C82861">
        <w:rPr>
          <w:vertAlign w:val="superscript"/>
        </w:rPr>
        <w:t>th</w:t>
      </w:r>
      <w:r w:rsidRPr="00C82861">
        <w:t xml:space="preserve"> CPC does not make any recommendations with regard to BSNL IDA pensioners on fitment formula, </w:t>
      </w:r>
      <w:proofErr w:type="spellStart"/>
      <w:r w:rsidRPr="00C82861">
        <w:t>DoT</w:t>
      </w:r>
      <w:proofErr w:type="spellEnd"/>
      <w:r w:rsidRPr="00C82861">
        <w:t xml:space="preserve"> shall take up with nodal </w:t>
      </w:r>
      <w:proofErr w:type="gramStart"/>
      <w:r w:rsidRPr="00C82861">
        <w:t>departments</w:t>
      </w:r>
      <w:proofErr w:type="gramEnd"/>
      <w:r w:rsidRPr="00C82861">
        <w:t xml:space="preserve"> viz. </w:t>
      </w:r>
      <w:proofErr w:type="spellStart"/>
      <w:r w:rsidRPr="00C82861">
        <w:t>DoP&amp;PW</w:t>
      </w:r>
      <w:proofErr w:type="spellEnd"/>
      <w:r w:rsidRPr="00C82861">
        <w:t xml:space="preserve">, </w:t>
      </w:r>
      <w:proofErr w:type="spellStart"/>
      <w:r w:rsidRPr="00C82861">
        <w:t>DoE</w:t>
      </w:r>
      <w:proofErr w:type="spellEnd"/>
      <w:r w:rsidRPr="00C82861">
        <w:t xml:space="preserve"> etc.</w:t>
      </w:r>
    </w:p>
    <w:p w:rsidR="006A672B" w:rsidRPr="00C82861" w:rsidRDefault="006A672B" w:rsidP="008E0DB9">
      <w:pPr>
        <w:spacing w:after="0"/>
        <w:jc w:val="both"/>
      </w:pPr>
    </w:p>
    <w:p w:rsidR="006A672B" w:rsidRPr="00C82861" w:rsidRDefault="006A672B" w:rsidP="008E0DB9">
      <w:pPr>
        <w:spacing w:after="0"/>
        <w:jc w:val="both"/>
      </w:pPr>
      <w:r w:rsidRPr="00C82861">
        <w:t>1</w:t>
      </w:r>
      <w:r w:rsidR="00282E66" w:rsidRPr="00C82861">
        <w:t>7</w:t>
      </w:r>
      <w:r w:rsidRPr="00C82861">
        <w:t xml:space="preserve">. We earnestly appeal to Secretary, </w:t>
      </w:r>
      <w:proofErr w:type="spellStart"/>
      <w:r w:rsidRPr="00C82861">
        <w:t>DoT</w:t>
      </w:r>
      <w:proofErr w:type="spellEnd"/>
      <w:r w:rsidRPr="00C82861">
        <w:t xml:space="preserve"> to take up this issue with nodal departments, as assured, without further loss of time because the Government </w:t>
      </w:r>
      <w:r w:rsidR="00282E66" w:rsidRPr="00C82861">
        <w:t xml:space="preserve">is taking </w:t>
      </w:r>
      <w:r w:rsidRPr="00C82861">
        <w:t>follow-up actions for implementation of 7</w:t>
      </w:r>
      <w:r w:rsidRPr="00C82861">
        <w:rPr>
          <w:vertAlign w:val="superscript"/>
        </w:rPr>
        <w:t>th</w:t>
      </w:r>
      <w:r w:rsidRPr="00C82861">
        <w:t xml:space="preserve"> CPC report.</w:t>
      </w:r>
    </w:p>
    <w:p w:rsidR="006A672B" w:rsidRPr="00C82861" w:rsidRDefault="006A672B" w:rsidP="008E0DB9">
      <w:pPr>
        <w:spacing w:after="0"/>
        <w:jc w:val="both"/>
      </w:pPr>
    </w:p>
    <w:p w:rsidR="006A672B" w:rsidRPr="00C82861" w:rsidRDefault="006A672B" w:rsidP="008E0DB9">
      <w:pPr>
        <w:spacing w:after="0"/>
        <w:jc w:val="both"/>
      </w:pPr>
      <w:r w:rsidRPr="00C82861">
        <w:t>A line in reply is highly solicited.</w:t>
      </w:r>
    </w:p>
    <w:p w:rsidR="006A672B" w:rsidRPr="00C82861" w:rsidRDefault="006A672B" w:rsidP="006A672B">
      <w:pPr>
        <w:spacing w:after="0"/>
        <w:jc w:val="right"/>
      </w:pPr>
      <w:r w:rsidRPr="00C82861">
        <w:t>Yours faithfully,</w:t>
      </w:r>
    </w:p>
    <w:p w:rsidR="006A672B" w:rsidRPr="00C82861" w:rsidRDefault="006A672B" w:rsidP="006A672B">
      <w:pPr>
        <w:spacing w:after="0"/>
        <w:jc w:val="right"/>
      </w:pPr>
    </w:p>
    <w:p w:rsidR="006A672B" w:rsidRPr="00C82861" w:rsidRDefault="006A672B" w:rsidP="006A672B">
      <w:pPr>
        <w:spacing w:after="0"/>
        <w:jc w:val="right"/>
      </w:pPr>
      <w:r w:rsidRPr="00C82861">
        <w:t>(</w:t>
      </w:r>
      <w:proofErr w:type="spellStart"/>
      <w:r w:rsidRPr="00C82861">
        <w:t>G.Natarajan</w:t>
      </w:r>
      <w:proofErr w:type="spellEnd"/>
      <w:r w:rsidRPr="00C82861">
        <w:t>)</w:t>
      </w:r>
    </w:p>
    <w:p w:rsidR="00104416" w:rsidRPr="00C82861" w:rsidRDefault="006A672B" w:rsidP="006A672B">
      <w:pPr>
        <w:spacing w:after="0"/>
        <w:jc w:val="both"/>
      </w:pPr>
      <w:r w:rsidRPr="00C82861">
        <w:t>Date</w:t>
      </w:r>
      <w:proofErr w:type="gramStart"/>
      <w:r w:rsidRPr="00C82861">
        <w:t>:-</w:t>
      </w:r>
      <w:proofErr w:type="gramEnd"/>
      <w:r w:rsidRPr="00C82861">
        <w:t xml:space="preserve"> </w:t>
      </w:r>
      <w:r w:rsidR="00104416" w:rsidRPr="00C82861">
        <w:t>24/12/2015</w:t>
      </w:r>
      <w:r w:rsidR="00104416" w:rsidRPr="00C82861">
        <w:tab/>
      </w:r>
      <w:r w:rsidR="00104416" w:rsidRPr="00C82861">
        <w:tab/>
      </w:r>
      <w:r w:rsidR="00104416" w:rsidRPr="00C82861">
        <w:tab/>
      </w:r>
      <w:r w:rsidR="00104416" w:rsidRPr="00C82861">
        <w:tab/>
      </w:r>
      <w:r w:rsidR="00104416" w:rsidRPr="00C82861">
        <w:tab/>
      </w:r>
      <w:r w:rsidR="00104416" w:rsidRPr="00C82861">
        <w:tab/>
      </w:r>
      <w:r w:rsidR="00104416" w:rsidRPr="00C82861">
        <w:tab/>
      </w:r>
      <w:r w:rsidR="00104416" w:rsidRPr="00C82861">
        <w:tab/>
        <w:t>General Secretary</w:t>
      </w:r>
    </w:p>
    <w:p w:rsidR="00104416" w:rsidRPr="00C82861" w:rsidRDefault="00104416" w:rsidP="006A672B">
      <w:pPr>
        <w:spacing w:after="0"/>
        <w:jc w:val="both"/>
      </w:pPr>
      <w:r w:rsidRPr="00C82861">
        <w:t>Copy to:</w:t>
      </w:r>
    </w:p>
    <w:p w:rsidR="00104416" w:rsidRPr="00C82861" w:rsidRDefault="00104416" w:rsidP="00401E72">
      <w:pPr>
        <w:pStyle w:val="ListParagraph"/>
        <w:numPr>
          <w:ilvl w:val="0"/>
          <w:numId w:val="4"/>
        </w:numPr>
        <w:spacing w:after="0"/>
        <w:jc w:val="both"/>
      </w:pPr>
      <w:r w:rsidRPr="00C82861">
        <w:t xml:space="preserve">Shri </w:t>
      </w:r>
      <w:proofErr w:type="spellStart"/>
      <w:r w:rsidRPr="00C82861">
        <w:t>N.Sivasailam</w:t>
      </w:r>
      <w:proofErr w:type="spellEnd"/>
      <w:r w:rsidRPr="00C82861">
        <w:t xml:space="preserve">, </w:t>
      </w:r>
      <w:proofErr w:type="spellStart"/>
      <w:r w:rsidRPr="00C82861">
        <w:t>Addl.Secretary</w:t>
      </w:r>
      <w:proofErr w:type="spellEnd"/>
      <w:r w:rsidRPr="00C82861">
        <w:t>, (T)</w:t>
      </w:r>
      <w:r w:rsidR="00350CA2" w:rsidRPr="00C82861">
        <w:t xml:space="preserve"> (ast-dot@nic.in)</w:t>
      </w:r>
    </w:p>
    <w:p w:rsidR="00104416" w:rsidRPr="00C82861" w:rsidRDefault="00104416" w:rsidP="00401E72">
      <w:pPr>
        <w:pStyle w:val="ListParagraph"/>
        <w:numPr>
          <w:ilvl w:val="0"/>
          <w:numId w:val="4"/>
        </w:numPr>
        <w:spacing w:after="0"/>
        <w:jc w:val="both"/>
      </w:pPr>
      <w:r w:rsidRPr="00C82861">
        <w:t xml:space="preserve">Ms. Annie </w:t>
      </w:r>
      <w:proofErr w:type="spellStart"/>
      <w:r w:rsidRPr="00C82861">
        <w:t>Moraes</w:t>
      </w:r>
      <w:proofErr w:type="spellEnd"/>
      <w:r w:rsidRPr="00C82861">
        <w:t>, Member (F)</w:t>
      </w:r>
      <w:r w:rsidR="00401E72" w:rsidRPr="00C82861">
        <w:t xml:space="preserve"> </w:t>
      </w:r>
      <w:r w:rsidR="00350CA2" w:rsidRPr="00C82861">
        <w:t>(member</w:t>
      </w:r>
      <w:r w:rsidR="00C82861">
        <w:t>f</w:t>
      </w:r>
      <w:r w:rsidR="00350CA2" w:rsidRPr="00C82861">
        <w:t>-dot@nic.in)</w:t>
      </w:r>
    </w:p>
    <w:p w:rsidR="00104416" w:rsidRPr="00C82861" w:rsidRDefault="00104416" w:rsidP="00401E72">
      <w:pPr>
        <w:pStyle w:val="ListParagraph"/>
        <w:numPr>
          <w:ilvl w:val="0"/>
          <w:numId w:val="4"/>
        </w:numPr>
        <w:spacing w:after="0"/>
        <w:jc w:val="both"/>
      </w:pPr>
      <w:r w:rsidRPr="00C82861">
        <w:t xml:space="preserve">Shri </w:t>
      </w:r>
      <w:proofErr w:type="spellStart"/>
      <w:r w:rsidRPr="00C82861">
        <w:t>Narendra</w:t>
      </w:r>
      <w:proofErr w:type="spellEnd"/>
      <w:r w:rsidRPr="00C82861">
        <w:t xml:space="preserve"> </w:t>
      </w:r>
      <w:r w:rsidR="00350CA2" w:rsidRPr="00C82861">
        <w:t xml:space="preserve">K </w:t>
      </w:r>
      <w:proofErr w:type="spellStart"/>
      <w:r w:rsidRPr="00C82861">
        <w:t>Yadav</w:t>
      </w:r>
      <w:proofErr w:type="spellEnd"/>
      <w:r w:rsidRPr="00C82861">
        <w:t>, Member (S)</w:t>
      </w:r>
      <w:r w:rsidR="00401E72" w:rsidRPr="00C82861">
        <w:t xml:space="preserve">  </w:t>
      </w:r>
      <w:r w:rsidR="00350CA2" w:rsidRPr="00C82861">
        <w:t>(members-dot@nic.in)</w:t>
      </w:r>
    </w:p>
    <w:p w:rsidR="00104416" w:rsidRDefault="00104416" w:rsidP="006A672B">
      <w:pPr>
        <w:spacing w:after="0"/>
        <w:jc w:val="both"/>
        <w:rPr>
          <w:sz w:val="24"/>
          <w:szCs w:val="24"/>
        </w:rPr>
      </w:pPr>
    </w:p>
    <w:p w:rsidR="00C82861" w:rsidRDefault="00C82861" w:rsidP="006A672B">
      <w:pPr>
        <w:spacing w:after="0"/>
        <w:jc w:val="both"/>
        <w:rPr>
          <w:sz w:val="24"/>
          <w:szCs w:val="24"/>
        </w:rPr>
      </w:pPr>
    </w:p>
    <w:p w:rsidR="00C82861" w:rsidRDefault="00C82861" w:rsidP="006A672B">
      <w:pPr>
        <w:spacing w:after="0"/>
        <w:jc w:val="both"/>
        <w:rPr>
          <w:sz w:val="24"/>
          <w:szCs w:val="24"/>
        </w:rPr>
      </w:pPr>
    </w:p>
    <w:p w:rsidR="00C82861" w:rsidRDefault="00C82861" w:rsidP="006A672B">
      <w:pPr>
        <w:spacing w:after="0"/>
        <w:jc w:val="both"/>
        <w:rPr>
          <w:sz w:val="24"/>
          <w:szCs w:val="24"/>
        </w:rPr>
      </w:pPr>
    </w:p>
    <w:p w:rsidR="00C82861" w:rsidRDefault="00C82861" w:rsidP="006A672B">
      <w:pPr>
        <w:spacing w:after="0"/>
        <w:jc w:val="both"/>
        <w:rPr>
          <w:sz w:val="24"/>
          <w:szCs w:val="24"/>
        </w:rPr>
      </w:pPr>
    </w:p>
    <w:p w:rsidR="00C82861" w:rsidRDefault="00C82861" w:rsidP="006A672B">
      <w:pPr>
        <w:spacing w:after="0"/>
        <w:jc w:val="both"/>
        <w:rPr>
          <w:sz w:val="24"/>
          <w:szCs w:val="24"/>
        </w:rPr>
      </w:pPr>
    </w:p>
    <w:p w:rsidR="00C82861" w:rsidRDefault="00C82861" w:rsidP="006A672B">
      <w:pPr>
        <w:spacing w:after="0"/>
        <w:jc w:val="both"/>
        <w:rPr>
          <w:sz w:val="24"/>
          <w:szCs w:val="24"/>
        </w:rPr>
      </w:pPr>
    </w:p>
    <w:p w:rsidR="00C82861" w:rsidRDefault="00C82861" w:rsidP="006A672B">
      <w:pPr>
        <w:spacing w:after="0"/>
        <w:jc w:val="both"/>
        <w:rPr>
          <w:sz w:val="24"/>
          <w:szCs w:val="24"/>
        </w:rPr>
      </w:pPr>
    </w:p>
    <w:p w:rsidR="00104416" w:rsidRDefault="00104416" w:rsidP="006A672B">
      <w:pPr>
        <w:spacing w:after="0"/>
        <w:jc w:val="both"/>
        <w:rPr>
          <w:sz w:val="24"/>
          <w:szCs w:val="24"/>
        </w:rPr>
      </w:pPr>
    </w:p>
    <w:p w:rsidR="00401E72" w:rsidRDefault="00104416" w:rsidP="00401E72">
      <w:pPr>
        <w:pStyle w:val="NoSpacing"/>
        <w:jc w:val="center"/>
        <w:rPr>
          <w:b/>
          <w:sz w:val="28"/>
        </w:rPr>
      </w:pPr>
      <w:r>
        <w:rPr>
          <w:sz w:val="24"/>
          <w:szCs w:val="24"/>
        </w:rPr>
        <w:lastRenderedPageBreak/>
        <w:tab/>
      </w:r>
      <w:r w:rsidR="00401E72">
        <w:rPr>
          <w:b/>
          <w:sz w:val="28"/>
        </w:rPr>
        <w:t>ALL INDIA BSNL PENSIONERS WEFARE ASSOCIATION</w:t>
      </w:r>
    </w:p>
    <w:p w:rsidR="00401E72" w:rsidRDefault="00401E72" w:rsidP="00401E72">
      <w:pPr>
        <w:pStyle w:val="NoSpacing"/>
        <w:jc w:val="center"/>
        <w:rPr>
          <w:sz w:val="22"/>
          <w:szCs w:val="22"/>
        </w:rPr>
      </w:pPr>
      <w:r>
        <w:t>(REGD. 1833/09)</w:t>
      </w:r>
    </w:p>
    <w:p w:rsidR="00401E72" w:rsidRDefault="00401E72" w:rsidP="00401E72">
      <w:pPr>
        <w:pStyle w:val="NoSpacing"/>
        <w:jc w:val="center"/>
        <w:rPr>
          <w:b/>
        </w:rPr>
      </w:pPr>
      <w:r>
        <w:rPr>
          <w:b/>
          <w:sz w:val="24"/>
          <w:szCs w:val="24"/>
        </w:rPr>
        <w:t>CENTRAL</w:t>
      </w:r>
      <w:r>
        <w:rPr>
          <w:b/>
        </w:rPr>
        <w:t xml:space="preserve"> HEADQUARTERS</w:t>
      </w:r>
    </w:p>
    <w:p w:rsidR="00401E72" w:rsidRDefault="00401E72" w:rsidP="00401E72">
      <w:pPr>
        <w:pStyle w:val="NoSpacing"/>
        <w:jc w:val="center"/>
      </w:pPr>
      <w:r>
        <w:rPr>
          <w:sz w:val="20"/>
        </w:rPr>
        <w:t>B1</w:t>
      </w:r>
      <w:proofErr w:type="gramStart"/>
      <w:r>
        <w:rPr>
          <w:sz w:val="20"/>
        </w:rPr>
        <w:t>,SHARADHA</w:t>
      </w:r>
      <w:proofErr w:type="gramEnd"/>
      <w:r>
        <w:rPr>
          <w:sz w:val="20"/>
        </w:rPr>
        <w:t xml:space="preserve"> NIWAS,  3/2,SRINIVASA AVENUE ROAD, ,R.A.PURAM, CHENNAI600028</w:t>
      </w:r>
    </w:p>
    <w:p w:rsidR="00401E72" w:rsidRDefault="00401E72" w:rsidP="00401E72">
      <w:pPr>
        <w:pStyle w:val="NoSpacing"/>
      </w:pPr>
      <w:r>
        <w:t xml:space="preserve">P. S. Raman </w:t>
      </w:r>
      <w:proofErr w:type="spellStart"/>
      <w:r>
        <w:t>Kutty</w:t>
      </w:r>
      <w:proofErr w:type="spellEnd"/>
      <w:r>
        <w:t xml:space="preserve">   </w:t>
      </w:r>
      <w:r>
        <w:tab/>
      </w:r>
      <w:r>
        <w:tab/>
      </w:r>
      <w:r>
        <w:tab/>
        <w:t xml:space="preserve">                                                            G. Natarajan</w:t>
      </w:r>
    </w:p>
    <w:p w:rsidR="00401E72" w:rsidRPr="004A53C7" w:rsidRDefault="00401E72" w:rsidP="00401E72">
      <w:pPr>
        <w:pStyle w:val="NoSpacing"/>
        <w:rPr>
          <w:b/>
        </w:rPr>
      </w:pPr>
      <w:r w:rsidRPr="004A53C7">
        <w:rPr>
          <w:b/>
        </w:rPr>
        <w:t xml:space="preserve">President                                                   </w:t>
      </w:r>
      <w:r w:rsidRPr="004A53C7">
        <w:rPr>
          <w:b/>
        </w:rPr>
        <w:tab/>
      </w:r>
      <w:r w:rsidRPr="004A53C7">
        <w:rPr>
          <w:b/>
        </w:rPr>
        <w:tab/>
      </w:r>
      <w:r w:rsidRPr="004A53C7">
        <w:rPr>
          <w:b/>
        </w:rPr>
        <w:tab/>
      </w:r>
      <w:r w:rsidRPr="004A53C7">
        <w:rPr>
          <w:b/>
        </w:rPr>
        <w:tab/>
      </w:r>
      <w:r w:rsidRPr="004A53C7">
        <w:rPr>
          <w:b/>
        </w:rPr>
        <w:tab/>
        <w:t xml:space="preserve">          General Secretary</w:t>
      </w:r>
    </w:p>
    <w:p w:rsidR="00401E72" w:rsidRPr="004A53C7" w:rsidRDefault="00401E72" w:rsidP="00401E72">
      <w:pPr>
        <w:pStyle w:val="NoSpacing"/>
        <w:pBdr>
          <w:bottom w:val="single" w:sz="12" w:space="1" w:color="auto"/>
        </w:pBdr>
        <w:rPr>
          <w:b/>
        </w:rPr>
      </w:pPr>
      <w:r w:rsidRPr="004A53C7">
        <w:rPr>
          <w:b/>
        </w:rPr>
        <w:t xml:space="preserve">0944755155                                                        </w:t>
      </w:r>
      <w:r w:rsidRPr="004A53C7">
        <w:rPr>
          <w:b/>
        </w:rPr>
        <w:tab/>
      </w:r>
      <w:r w:rsidRPr="004A53C7">
        <w:rPr>
          <w:b/>
        </w:rPr>
        <w:tab/>
      </w:r>
      <w:r w:rsidRPr="004A53C7">
        <w:rPr>
          <w:b/>
        </w:rPr>
        <w:tab/>
      </w:r>
      <w:r w:rsidRPr="004A53C7">
        <w:rPr>
          <w:b/>
        </w:rPr>
        <w:tab/>
        <w:t xml:space="preserve">          09444929799</w:t>
      </w:r>
    </w:p>
    <w:p w:rsidR="00401E72" w:rsidRDefault="00401E72" w:rsidP="00401E72">
      <w:pPr>
        <w:spacing w:after="0"/>
        <w:rPr>
          <w:sz w:val="24"/>
          <w:szCs w:val="24"/>
        </w:rPr>
      </w:pPr>
    </w:p>
    <w:p w:rsidR="00401E72" w:rsidRPr="009C2C92" w:rsidRDefault="00401E72" w:rsidP="00401E72">
      <w:pPr>
        <w:spacing w:after="0"/>
      </w:pPr>
      <w:r w:rsidRPr="009C2C92">
        <w:t>To</w:t>
      </w:r>
    </w:p>
    <w:p w:rsidR="00401E72" w:rsidRPr="009C2C92" w:rsidRDefault="00350CA2" w:rsidP="00401E72">
      <w:pPr>
        <w:spacing w:after="0"/>
      </w:pPr>
      <w:r w:rsidRPr="009C2C92">
        <w:t xml:space="preserve">Shri </w:t>
      </w:r>
      <w:proofErr w:type="spellStart"/>
      <w:r w:rsidRPr="009C2C92">
        <w:t>Devendra</w:t>
      </w:r>
      <w:proofErr w:type="spellEnd"/>
      <w:r w:rsidRPr="009C2C92">
        <w:t xml:space="preserve"> </w:t>
      </w:r>
      <w:proofErr w:type="spellStart"/>
      <w:r w:rsidRPr="009C2C92">
        <w:t>Chaudhary</w:t>
      </w:r>
      <w:proofErr w:type="spellEnd"/>
      <w:r w:rsidRPr="009C2C92">
        <w:t>,</w:t>
      </w:r>
    </w:p>
    <w:p w:rsidR="00401E72" w:rsidRPr="009C2C92" w:rsidRDefault="00401E72" w:rsidP="00401E72">
      <w:pPr>
        <w:spacing w:after="0"/>
      </w:pPr>
      <w:r w:rsidRPr="009C2C92">
        <w:t>S</w:t>
      </w:r>
      <w:r w:rsidR="00350CA2" w:rsidRPr="009C2C92">
        <w:t>ecretary, Pension,</w:t>
      </w:r>
      <w:r w:rsidRPr="009C2C92">
        <w:t xml:space="preserve"> </w:t>
      </w:r>
      <w:r w:rsidR="00350CA2" w:rsidRPr="009C2C92">
        <w:t>(secy-arpg@nic.in),</w:t>
      </w:r>
    </w:p>
    <w:p w:rsidR="00401E72" w:rsidRPr="009C2C92" w:rsidRDefault="00350CA2" w:rsidP="00401E72">
      <w:pPr>
        <w:spacing w:after="0"/>
      </w:pPr>
      <w:proofErr w:type="spellStart"/>
      <w:r w:rsidRPr="009C2C92">
        <w:t>Lok</w:t>
      </w:r>
      <w:proofErr w:type="spellEnd"/>
      <w:r w:rsidRPr="009C2C92">
        <w:t xml:space="preserve"> </w:t>
      </w:r>
      <w:proofErr w:type="spellStart"/>
      <w:r w:rsidRPr="009C2C92">
        <w:t>Nayak</w:t>
      </w:r>
      <w:proofErr w:type="spellEnd"/>
      <w:r w:rsidRPr="009C2C92">
        <w:t xml:space="preserve"> </w:t>
      </w:r>
      <w:proofErr w:type="spellStart"/>
      <w:r w:rsidRPr="009C2C92">
        <w:t>Bhawan</w:t>
      </w:r>
      <w:proofErr w:type="spellEnd"/>
      <w:r w:rsidRPr="009C2C92">
        <w:t>, Khan Market,</w:t>
      </w:r>
      <w:r w:rsidR="00401E72" w:rsidRPr="009C2C92">
        <w:t xml:space="preserve"> </w:t>
      </w:r>
    </w:p>
    <w:p w:rsidR="00401E72" w:rsidRPr="009C2C92" w:rsidRDefault="00350CA2" w:rsidP="00401E72">
      <w:pPr>
        <w:spacing w:after="0"/>
      </w:pPr>
      <w:r w:rsidRPr="009C2C92">
        <w:t>New Delhi.</w:t>
      </w:r>
    </w:p>
    <w:p w:rsidR="00401E72" w:rsidRPr="009C2C92" w:rsidRDefault="00401E72" w:rsidP="00401E72">
      <w:pPr>
        <w:spacing w:after="0"/>
      </w:pPr>
    </w:p>
    <w:p w:rsidR="00401E72" w:rsidRPr="009C2C92" w:rsidRDefault="00401E72" w:rsidP="00401E72">
      <w:pPr>
        <w:spacing w:after="0"/>
      </w:pPr>
      <w:r w:rsidRPr="009C2C92">
        <w:t>Respected Sir,</w:t>
      </w:r>
    </w:p>
    <w:p w:rsidR="00401E72" w:rsidRPr="009C2C92" w:rsidRDefault="00401E72" w:rsidP="00401E72">
      <w:pPr>
        <w:pStyle w:val="ListParagraph"/>
        <w:spacing w:after="0"/>
        <w:jc w:val="center"/>
        <w:rPr>
          <w:b/>
          <w:u w:val="single"/>
        </w:rPr>
      </w:pPr>
      <w:r w:rsidRPr="009C2C92">
        <w:t>Sub</w:t>
      </w:r>
      <w:proofErr w:type="gramStart"/>
      <w:r w:rsidRPr="009C2C92">
        <w:t>:-</w:t>
      </w:r>
      <w:proofErr w:type="gramEnd"/>
      <w:r w:rsidRPr="009C2C92">
        <w:t xml:space="preserve"> </w:t>
      </w:r>
      <w:r w:rsidRPr="009C2C92">
        <w:rPr>
          <w:b/>
          <w:u w:val="single"/>
        </w:rPr>
        <w:t>Same Fitment formula of 7</w:t>
      </w:r>
      <w:r w:rsidRPr="009C2C92">
        <w:rPr>
          <w:b/>
          <w:u w:val="single"/>
          <w:vertAlign w:val="superscript"/>
        </w:rPr>
        <w:t>th</w:t>
      </w:r>
      <w:r w:rsidRPr="009C2C92">
        <w:rPr>
          <w:b/>
          <w:u w:val="single"/>
        </w:rPr>
        <w:t xml:space="preserve"> CPC for BSNL IDA Pensioners</w:t>
      </w:r>
    </w:p>
    <w:p w:rsidR="00401E72" w:rsidRPr="009C2C92" w:rsidRDefault="00401E72" w:rsidP="00401E72">
      <w:pPr>
        <w:pStyle w:val="NoSpacing"/>
        <w:rPr>
          <w:rStyle w:val="SubtleEmphasis"/>
          <w:rFonts w:asciiTheme="minorHAnsi" w:hAnsiTheme="minorHAnsi" w:cstheme="minorHAnsi"/>
          <w:i w:val="0"/>
          <w:iCs w:val="0"/>
          <w:sz w:val="22"/>
          <w:szCs w:val="22"/>
        </w:rPr>
      </w:pPr>
    </w:p>
    <w:p w:rsidR="00401E72" w:rsidRPr="009C2C92" w:rsidRDefault="00401E72" w:rsidP="00401E72">
      <w:pPr>
        <w:pStyle w:val="NoSpacing"/>
        <w:rPr>
          <w:rStyle w:val="SubtleEmphasis"/>
          <w:rFonts w:asciiTheme="minorHAnsi" w:hAnsiTheme="minorHAnsi" w:cstheme="minorHAnsi"/>
          <w:i w:val="0"/>
          <w:iCs w:val="0"/>
          <w:color w:val="auto"/>
          <w:sz w:val="22"/>
          <w:szCs w:val="22"/>
        </w:rPr>
      </w:pPr>
      <w:r w:rsidRPr="009C2C92">
        <w:rPr>
          <w:rStyle w:val="SubtleEmphasis"/>
          <w:rFonts w:asciiTheme="minorHAnsi" w:hAnsiTheme="minorHAnsi" w:cstheme="minorHAnsi"/>
          <w:i w:val="0"/>
          <w:iCs w:val="0"/>
          <w:color w:val="auto"/>
          <w:sz w:val="22"/>
          <w:szCs w:val="22"/>
        </w:rPr>
        <w:t>With reference to the above subject we submit the following for your kind perusal and further action please.</w:t>
      </w:r>
    </w:p>
    <w:p w:rsidR="00401E72" w:rsidRPr="009C2C92" w:rsidRDefault="00401E72" w:rsidP="00401E72">
      <w:pPr>
        <w:spacing w:after="0"/>
        <w:jc w:val="both"/>
      </w:pPr>
    </w:p>
    <w:p w:rsidR="00401E72" w:rsidRPr="009C2C92" w:rsidRDefault="00350CA2" w:rsidP="00401E72">
      <w:pPr>
        <w:spacing w:after="0"/>
        <w:jc w:val="both"/>
        <w:rPr>
          <w:i/>
        </w:rPr>
      </w:pPr>
      <w:r w:rsidRPr="009C2C92">
        <w:t>2</w:t>
      </w:r>
      <w:r w:rsidR="00401E72" w:rsidRPr="009C2C92">
        <w:t xml:space="preserve">. </w:t>
      </w:r>
      <w:proofErr w:type="spellStart"/>
      <w:r w:rsidR="00401E72" w:rsidRPr="009C2C92">
        <w:t>DoP&amp;PW</w:t>
      </w:r>
      <w:proofErr w:type="spellEnd"/>
      <w:r w:rsidR="00401E72" w:rsidRPr="009C2C92">
        <w:t xml:space="preserve"> O.M. dated 5/7/1989 states “The Govt. servants who opt to be governed by the </w:t>
      </w:r>
      <w:proofErr w:type="spellStart"/>
      <w:r w:rsidR="00401E72" w:rsidRPr="009C2C92">
        <w:t>pensionary</w:t>
      </w:r>
      <w:proofErr w:type="spellEnd"/>
      <w:r w:rsidR="00401E72" w:rsidRPr="009C2C92">
        <w:t xml:space="preserve"> benefits available under the Government, shall at the time of their retirement, be entitled to pension etc., in accordance with the Central Govt. rules in force at that time.  </w:t>
      </w:r>
      <w:r w:rsidR="00401E72" w:rsidRPr="009C2C92">
        <w:rPr>
          <w:b/>
        </w:rPr>
        <w:t xml:space="preserve">Para 7 of that O.M. states </w:t>
      </w:r>
      <w:r w:rsidR="00401E72" w:rsidRPr="009C2C92">
        <w:rPr>
          <w:i/>
        </w:rPr>
        <w:t xml:space="preserve">“These orders will also be applicable to those Govt. servants who would be absorbed in the MTNL, VSNL, </w:t>
      </w:r>
      <w:proofErr w:type="gramStart"/>
      <w:r w:rsidR="00401E72" w:rsidRPr="009C2C92">
        <w:rPr>
          <w:i/>
        </w:rPr>
        <w:t>NAAI</w:t>
      </w:r>
      <w:proofErr w:type="gramEnd"/>
      <w:r w:rsidR="00401E72" w:rsidRPr="009C2C92">
        <w:rPr>
          <w:i/>
        </w:rPr>
        <w:t xml:space="preserve"> etc.  (BSNL was not in existence at that point of time).</w:t>
      </w:r>
    </w:p>
    <w:p w:rsidR="00401E72" w:rsidRPr="009C2C92" w:rsidRDefault="00401E72" w:rsidP="00401E72">
      <w:pPr>
        <w:pStyle w:val="NoSpacing"/>
        <w:rPr>
          <w:rStyle w:val="SubtleEmphasis"/>
          <w:rFonts w:cstheme="minorHAnsi"/>
          <w:i w:val="0"/>
          <w:iCs w:val="0"/>
          <w:sz w:val="22"/>
          <w:szCs w:val="22"/>
        </w:rPr>
      </w:pPr>
    </w:p>
    <w:p w:rsidR="00401E72" w:rsidRPr="009C2C92" w:rsidRDefault="00350CA2" w:rsidP="00401E72">
      <w:pPr>
        <w:pStyle w:val="NoSpacing"/>
        <w:rPr>
          <w:rStyle w:val="SubtleEmphasis"/>
          <w:rFonts w:asciiTheme="minorHAnsi" w:hAnsiTheme="minorHAnsi" w:cstheme="minorHAnsi"/>
          <w:i w:val="0"/>
          <w:iCs w:val="0"/>
          <w:color w:val="auto"/>
          <w:sz w:val="22"/>
          <w:szCs w:val="22"/>
        </w:rPr>
      </w:pPr>
      <w:r w:rsidRPr="009C2C92">
        <w:rPr>
          <w:rStyle w:val="SubtleEmphasis"/>
          <w:rFonts w:asciiTheme="minorHAnsi" w:hAnsiTheme="minorHAnsi" w:cstheme="minorHAnsi"/>
          <w:i w:val="0"/>
          <w:iCs w:val="0"/>
          <w:color w:val="auto"/>
          <w:sz w:val="22"/>
          <w:szCs w:val="22"/>
        </w:rPr>
        <w:t>3</w:t>
      </w:r>
      <w:r w:rsidR="00401E72" w:rsidRPr="009C2C92">
        <w:rPr>
          <w:rStyle w:val="SubtleEmphasis"/>
          <w:rFonts w:asciiTheme="minorHAnsi" w:hAnsiTheme="minorHAnsi" w:cstheme="minorHAnsi"/>
          <w:i w:val="0"/>
          <w:iCs w:val="0"/>
          <w:color w:val="auto"/>
          <w:sz w:val="22"/>
          <w:szCs w:val="22"/>
        </w:rPr>
        <w:t xml:space="preserve">. BSNL employees absorbed from </w:t>
      </w:r>
      <w:proofErr w:type="spellStart"/>
      <w:r w:rsidR="00401E72" w:rsidRPr="009C2C92">
        <w:rPr>
          <w:rStyle w:val="SubtleEmphasis"/>
          <w:rFonts w:asciiTheme="minorHAnsi" w:hAnsiTheme="minorHAnsi" w:cstheme="minorHAnsi"/>
          <w:i w:val="0"/>
          <w:iCs w:val="0"/>
          <w:color w:val="auto"/>
          <w:sz w:val="22"/>
          <w:szCs w:val="22"/>
        </w:rPr>
        <w:t>DoT</w:t>
      </w:r>
      <w:proofErr w:type="spellEnd"/>
      <w:r w:rsidR="00401E72" w:rsidRPr="009C2C92">
        <w:rPr>
          <w:rStyle w:val="SubtleEmphasis"/>
          <w:rFonts w:asciiTheme="minorHAnsi" w:hAnsiTheme="minorHAnsi" w:cstheme="minorHAnsi"/>
          <w:i w:val="0"/>
          <w:iCs w:val="0"/>
          <w:color w:val="auto"/>
          <w:sz w:val="22"/>
          <w:szCs w:val="22"/>
        </w:rPr>
        <w:t xml:space="preserve"> are covered </w:t>
      </w:r>
      <w:r w:rsidRPr="009C2C92">
        <w:rPr>
          <w:rStyle w:val="SubtleEmphasis"/>
          <w:rFonts w:asciiTheme="minorHAnsi" w:hAnsiTheme="minorHAnsi" w:cstheme="minorHAnsi"/>
          <w:i w:val="0"/>
          <w:iCs w:val="0"/>
          <w:color w:val="auto"/>
          <w:sz w:val="22"/>
          <w:szCs w:val="22"/>
        </w:rPr>
        <w:t>under</w:t>
      </w:r>
      <w:r w:rsidR="00401E72" w:rsidRPr="009C2C92">
        <w:rPr>
          <w:rStyle w:val="SubtleEmphasis"/>
          <w:rFonts w:asciiTheme="minorHAnsi" w:hAnsiTheme="minorHAnsi" w:cstheme="minorHAnsi"/>
          <w:i w:val="0"/>
          <w:iCs w:val="0"/>
          <w:color w:val="auto"/>
          <w:sz w:val="22"/>
          <w:szCs w:val="22"/>
        </w:rPr>
        <w:t xml:space="preserve"> CCS Pension rules (1972) for payment of </w:t>
      </w:r>
      <w:proofErr w:type="spellStart"/>
      <w:r w:rsidR="00401E72" w:rsidRPr="009C2C92">
        <w:rPr>
          <w:rStyle w:val="SubtleEmphasis"/>
          <w:rFonts w:asciiTheme="minorHAnsi" w:hAnsiTheme="minorHAnsi" w:cstheme="minorHAnsi"/>
          <w:i w:val="0"/>
          <w:iCs w:val="0"/>
          <w:color w:val="auto"/>
          <w:sz w:val="22"/>
          <w:szCs w:val="22"/>
        </w:rPr>
        <w:t>pensionary</w:t>
      </w:r>
      <w:proofErr w:type="spellEnd"/>
      <w:r w:rsidR="00401E72" w:rsidRPr="009C2C92">
        <w:rPr>
          <w:rStyle w:val="SubtleEmphasis"/>
          <w:rFonts w:asciiTheme="minorHAnsi" w:hAnsiTheme="minorHAnsi" w:cstheme="minorHAnsi"/>
          <w:i w:val="0"/>
          <w:iCs w:val="0"/>
          <w:color w:val="auto"/>
          <w:sz w:val="22"/>
          <w:szCs w:val="22"/>
        </w:rPr>
        <w:t xml:space="preserve"> benefits as any other CG Pensioner and the same is paid by Govt. of India in accordance with sub rule 21 of Rule 37-A.</w:t>
      </w:r>
    </w:p>
    <w:p w:rsidR="00401E72" w:rsidRPr="009C2C92" w:rsidRDefault="00401E72" w:rsidP="00401E72">
      <w:pPr>
        <w:pStyle w:val="NoSpacing"/>
        <w:rPr>
          <w:rStyle w:val="SubtleEmphasis"/>
          <w:rFonts w:asciiTheme="minorHAnsi" w:hAnsiTheme="minorHAnsi" w:cstheme="minorHAnsi"/>
          <w:i w:val="0"/>
          <w:iCs w:val="0"/>
          <w:color w:val="auto"/>
          <w:sz w:val="22"/>
          <w:szCs w:val="22"/>
        </w:rPr>
      </w:pPr>
    </w:p>
    <w:p w:rsidR="00401E72" w:rsidRPr="009C2C92" w:rsidRDefault="00350CA2" w:rsidP="00401E72">
      <w:pPr>
        <w:pStyle w:val="NoSpacing"/>
        <w:rPr>
          <w:rStyle w:val="SubtleEmphasis"/>
          <w:rFonts w:asciiTheme="minorHAnsi" w:hAnsiTheme="minorHAnsi" w:cstheme="minorHAnsi"/>
          <w:b/>
          <w:i w:val="0"/>
          <w:iCs w:val="0"/>
          <w:color w:val="auto"/>
          <w:sz w:val="22"/>
          <w:szCs w:val="22"/>
        </w:rPr>
      </w:pPr>
      <w:r w:rsidRPr="009C2C92">
        <w:rPr>
          <w:rStyle w:val="SubtleEmphasis"/>
          <w:rFonts w:asciiTheme="minorHAnsi" w:hAnsiTheme="minorHAnsi" w:cstheme="minorHAnsi"/>
          <w:b/>
          <w:i w:val="0"/>
          <w:iCs w:val="0"/>
          <w:color w:val="auto"/>
          <w:sz w:val="22"/>
          <w:szCs w:val="22"/>
        </w:rPr>
        <w:t>4</w:t>
      </w:r>
      <w:r w:rsidR="00401E72" w:rsidRPr="009C2C92">
        <w:rPr>
          <w:rStyle w:val="SubtleEmphasis"/>
          <w:rFonts w:asciiTheme="minorHAnsi" w:hAnsiTheme="minorHAnsi" w:cstheme="minorHAnsi"/>
          <w:b/>
          <w:i w:val="0"/>
          <w:iCs w:val="0"/>
          <w:color w:val="auto"/>
          <w:sz w:val="22"/>
          <w:szCs w:val="22"/>
        </w:rPr>
        <w:t>. As per “Explanation” under sub-rule 8 of 37-A “the amount of pension/family pension of the absorbed employee on retirement or on death from Public Sector Undertaking shall be calculated in the same way as calculated in the case of a Central Government servant retiring or dying on the same day”.</w:t>
      </w:r>
    </w:p>
    <w:p w:rsidR="00401E72" w:rsidRPr="009C2C92" w:rsidRDefault="00401E72" w:rsidP="00401E72">
      <w:pPr>
        <w:pStyle w:val="NoSpacing"/>
        <w:rPr>
          <w:rFonts w:asciiTheme="minorHAnsi" w:hAnsiTheme="minorHAnsi" w:cstheme="minorHAnsi"/>
          <w:sz w:val="22"/>
          <w:szCs w:val="22"/>
        </w:rPr>
      </w:pPr>
    </w:p>
    <w:p w:rsidR="00401E72" w:rsidRPr="009C2C92" w:rsidRDefault="00350CA2" w:rsidP="00401E72">
      <w:pPr>
        <w:spacing w:after="0"/>
        <w:jc w:val="both"/>
      </w:pPr>
      <w:r w:rsidRPr="009C2C92">
        <w:t>5</w:t>
      </w:r>
      <w:r w:rsidR="00401E72" w:rsidRPr="009C2C92">
        <w:t xml:space="preserve">. </w:t>
      </w:r>
      <w:proofErr w:type="spellStart"/>
      <w:r w:rsidR="00401E72" w:rsidRPr="009C2C92">
        <w:t>DoP&amp;PW</w:t>
      </w:r>
      <w:proofErr w:type="spellEnd"/>
      <w:r w:rsidR="00401E72" w:rsidRPr="009C2C92">
        <w:t xml:space="preserve"> O.M. dated 1/9/2008 &amp; 3/10/2008 says </w:t>
      </w:r>
      <w:r w:rsidR="00401E72" w:rsidRPr="009C2C92">
        <w:rPr>
          <w:b/>
          <w:i/>
        </w:rPr>
        <w:t xml:space="preserve">“These orders apply to all the pensioners/Family Pensioners who were drawing pension/FP on 1/1/2006 under CCS (Pension) Rules 1972”. </w:t>
      </w:r>
      <w:r w:rsidR="00401E72" w:rsidRPr="009C2C92">
        <w:t xml:space="preserve"> </w:t>
      </w:r>
      <w:proofErr w:type="spellStart"/>
      <w:r w:rsidR="00401E72" w:rsidRPr="009C2C92">
        <w:t>DoT</w:t>
      </w:r>
      <w:proofErr w:type="spellEnd"/>
      <w:r w:rsidR="00401E72" w:rsidRPr="009C2C92">
        <w:t xml:space="preserve"> vide its order dated 23/10/2008 endorsed </w:t>
      </w:r>
      <w:proofErr w:type="spellStart"/>
      <w:r w:rsidR="00401E72" w:rsidRPr="009C2C92">
        <w:t>DoP&amp;PW</w:t>
      </w:r>
      <w:proofErr w:type="spellEnd"/>
      <w:r w:rsidR="00401E72" w:rsidRPr="009C2C92">
        <w:t xml:space="preserve"> O.M. </w:t>
      </w:r>
      <w:proofErr w:type="spellStart"/>
      <w:r w:rsidR="00401E72" w:rsidRPr="009C2C92">
        <w:t>dtd</w:t>
      </w:r>
      <w:proofErr w:type="spellEnd"/>
      <w:r w:rsidR="00401E72" w:rsidRPr="009C2C92">
        <w:t>. 3/10/2008 &amp; 14/10/2008</w:t>
      </w:r>
      <w:r w:rsidRPr="009C2C92">
        <w:t>.</w:t>
      </w:r>
    </w:p>
    <w:p w:rsidR="00401E72" w:rsidRPr="009C2C92" w:rsidRDefault="00401E72" w:rsidP="00401E72">
      <w:pPr>
        <w:spacing w:after="0"/>
        <w:jc w:val="both"/>
      </w:pPr>
    </w:p>
    <w:p w:rsidR="009C2C92" w:rsidRDefault="00350CA2" w:rsidP="00401E72">
      <w:pPr>
        <w:spacing w:after="0"/>
        <w:jc w:val="both"/>
        <w:rPr>
          <w:b/>
        </w:rPr>
      </w:pPr>
      <w:r w:rsidRPr="009C2C92">
        <w:t>6</w:t>
      </w:r>
      <w:r w:rsidR="00401E72" w:rsidRPr="009C2C92">
        <w:t xml:space="preserve">. </w:t>
      </w:r>
      <w:proofErr w:type="spellStart"/>
      <w:r w:rsidR="00401E72" w:rsidRPr="009C2C92">
        <w:t>DoT</w:t>
      </w:r>
      <w:proofErr w:type="spellEnd"/>
      <w:r w:rsidR="00401E72" w:rsidRPr="009C2C92">
        <w:t xml:space="preserve"> sought clarification vide its I.D. No.40-31/2008-Pen(T) dtd.18/3/2009 from </w:t>
      </w:r>
      <w:proofErr w:type="spellStart"/>
      <w:r w:rsidR="00401E72" w:rsidRPr="009C2C92">
        <w:t>DoP&amp;PW</w:t>
      </w:r>
      <w:proofErr w:type="spellEnd"/>
      <w:r w:rsidR="00401E72" w:rsidRPr="009C2C92">
        <w:t xml:space="preserve"> regarding applicability of Revised Rules </w:t>
      </w:r>
      <w:proofErr w:type="spellStart"/>
      <w:r w:rsidR="00401E72" w:rsidRPr="009C2C92">
        <w:t>w.e.f</w:t>
      </w:r>
      <w:proofErr w:type="spellEnd"/>
      <w:r w:rsidR="00401E72" w:rsidRPr="009C2C92">
        <w:t>. 1/1/2006 with regard to 6</w:t>
      </w:r>
      <w:r w:rsidR="00401E72" w:rsidRPr="009C2C92">
        <w:rPr>
          <w:vertAlign w:val="superscript"/>
        </w:rPr>
        <w:t>th</w:t>
      </w:r>
      <w:r w:rsidR="00401E72" w:rsidRPr="009C2C92">
        <w:t xml:space="preserve"> CPC to ex-</w:t>
      </w:r>
      <w:proofErr w:type="spellStart"/>
      <w:r w:rsidR="00401E72" w:rsidRPr="009C2C92">
        <w:t>DoT</w:t>
      </w:r>
      <w:proofErr w:type="spellEnd"/>
      <w:r w:rsidR="00401E72" w:rsidRPr="009C2C92">
        <w:t xml:space="preserve"> employees absorbed in BSNL and </w:t>
      </w:r>
      <w:proofErr w:type="spellStart"/>
      <w:r w:rsidR="00401E72" w:rsidRPr="009C2C92">
        <w:rPr>
          <w:b/>
          <w:i/>
        </w:rPr>
        <w:t>DoP&amp;PW</w:t>
      </w:r>
      <w:proofErr w:type="spellEnd"/>
      <w:r w:rsidR="00401E72" w:rsidRPr="009C2C92">
        <w:rPr>
          <w:b/>
          <w:i/>
        </w:rPr>
        <w:t xml:space="preserve"> in its letter to </w:t>
      </w:r>
      <w:proofErr w:type="spellStart"/>
      <w:r w:rsidR="00401E72" w:rsidRPr="009C2C92">
        <w:rPr>
          <w:b/>
          <w:i/>
        </w:rPr>
        <w:t>DoT</w:t>
      </w:r>
      <w:proofErr w:type="spellEnd"/>
      <w:r w:rsidR="00401E72" w:rsidRPr="009C2C92">
        <w:rPr>
          <w:b/>
          <w:i/>
        </w:rPr>
        <w:t xml:space="preserve"> </w:t>
      </w:r>
      <w:proofErr w:type="spellStart"/>
      <w:r w:rsidR="00401E72" w:rsidRPr="009C2C92">
        <w:rPr>
          <w:b/>
          <w:i/>
        </w:rPr>
        <w:t>dtd</w:t>
      </w:r>
      <w:proofErr w:type="spellEnd"/>
      <w:r w:rsidR="00401E72" w:rsidRPr="009C2C92">
        <w:rPr>
          <w:b/>
          <w:i/>
        </w:rPr>
        <w:t xml:space="preserve">. 27/4/2009 stated “BSNL is the only PSU that has been granted a special dispensation under sub-rule 21 of Rule 37-A to the effect that </w:t>
      </w:r>
      <w:proofErr w:type="spellStart"/>
      <w:r w:rsidR="00401E72" w:rsidRPr="009C2C92">
        <w:rPr>
          <w:b/>
          <w:i/>
        </w:rPr>
        <w:t>pensionary</w:t>
      </w:r>
      <w:proofErr w:type="spellEnd"/>
      <w:r w:rsidR="00401E72" w:rsidRPr="009C2C92">
        <w:rPr>
          <w:b/>
          <w:i/>
        </w:rPr>
        <w:t xml:space="preserve"> benefits including FP to the absorbed employees of BSNL is paid by the </w:t>
      </w:r>
      <w:proofErr w:type="spellStart"/>
      <w:r w:rsidR="00401E72" w:rsidRPr="009C2C92">
        <w:rPr>
          <w:b/>
          <w:i/>
        </w:rPr>
        <w:t>Govt</w:t>
      </w:r>
      <w:proofErr w:type="spellEnd"/>
      <w:r w:rsidR="00401E72" w:rsidRPr="009C2C92">
        <w:rPr>
          <w:b/>
          <w:i/>
        </w:rPr>
        <w:t xml:space="preserve">”.  </w:t>
      </w:r>
      <w:proofErr w:type="spellStart"/>
      <w:r w:rsidR="00401E72" w:rsidRPr="009C2C92">
        <w:t>DoT</w:t>
      </w:r>
      <w:proofErr w:type="spellEnd"/>
      <w:r w:rsidR="00401E72" w:rsidRPr="009C2C92">
        <w:t xml:space="preserve"> order No.40-31/2008-Pen(T) dated 4</w:t>
      </w:r>
      <w:r w:rsidR="00401E72" w:rsidRPr="009C2C92">
        <w:rPr>
          <w:vertAlign w:val="superscript"/>
        </w:rPr>
        <w:t>th</w:t>
      </w:r>
      <w:r w:rsidR="00401E72" w:rsidRPr="009C2C92">
        <w:t>/15</w:t>
      </w:r>
      <w:r w:rsidR="00401E72" w:rsidRPr="009C2C92">
        <w:rPr>
          <w:vertAlign w:val="superscript"/>
        </w:rPr>
        <w:t>th</w:t>
      </w:r>
      <w:r w:rsidR="00401E72" w:rsidRPr="009C2C92">
        <w:t xml:space="preserve"> May 2009 stated that </w:t>
      </w:r>
      <w:r w:rsidR="00401E72" w:rsidRPr="009C2C92">
        <w:rPr>
          <w:b/>
        </w:rPr>
        <w:t>“Revised rules of pension calculation as per 6</w:t>
      </w:r>
      <w:r w:rsidR="00401E72" w:rsidRPr="009C2C92">
        <w:rPr>
          <w:b/>
          <w:vertAlign w:val="superscript"/>
        </w:rPr>
        <w:t>th</w:t>
      </w:r>
      <w:r w:rsidR="00401E72" w:rsidRPr="009C2C92">
        <w:rPr>
          <w:b/>
        </w:rPr>
        <w:t xml:space="preserve"> CPC with regard to limit of DCRG, Commutation table, emoluments, qualifying service etc. is applicable to IDA pensioners of BSNL covered under Rule 37-A </w:t>
      </w:r>
      <w:proofErr w:type="spellStart"/>
      <w:r w:rsidR="00401E72" w:rsidRPr="009C2C92">
        <w:rPr>
          <w:b/>
        </w:rPr>
        <w:t>w.e.f</w:t>
      </w:r>
      <w:proofErr w:type="spellEnd"/>
      <w:r w:rsidR="00401E72" w:rsidRPr="009C2C92">
        <w:rPr>
          <w:b/>
        </w:rPr>
        <w:t xml:space="preserve">. </w:t>
      </w:r>
    </w:p>
    <w:p w:rsidR="009C2C92" w:rsidRDefault="009C2C92" w:rsidP="009C2C92">
      <w:pPr>
        <w:spacing w:after="0"/>
        <w:jc w:val="center"/>
        <w:rPr>
          <w:b/>
        </w:rPr>
      </w:pPr>
      <w:r>
        <w:rPr>
          <w:b/>
        </w:rPr>
        <w:lastRenderedPageBreak/>
        <w:t>-2-</w:t>
      </w:r>
    </w:p>
    <w:p w:rsidR="00401E72" w:rsidRPr="009C2C92" w:rsidRDefault="00401E72" w:rsidP="00401E72">
      <w:pPr>
        <w:spacing w:after="0"/>
        <w:jc w:val="both"/>
        <w:rPr>
          <w:b/>
        </w:rPr>
      </w:pPr>
      <w:proofErr w:type="gramStart"/>
      <w:r w:rsidRPr="009C2C92">
        <w:rPr>
          <w:b/>
        </w:rPr>
        <w:t>1/1/2006”.</w:t>
      </w:r>
      <w:proofErr w:type="gramEnd"/>
      <w:r w:rsidRPr="009C2C92">
        <w:rPr>
          <w:b/>
        </w:rPr>
        <w:t xml:space="preserve">   </w:t>
      </w:r>
      <w:proofErr w:type="spellStart"/>
      <w:r w:rsidRPr="009C2C92">
        <w:t>DoT</w:t>
      </w:r>
      <w:proofErr w:type="spellEnd"/>
      <w:r w:rsidRPr="009C2C92">
        <w:t xml:space="preserve"> vide its order dated 23/6/2011 endorsed </w:t>
      </w:r>
      <w:proofErr w:type="spellStart"/>
      <w:r w:rsidRPr="009C2C92">
        <w:t>DoP&amp;PW</w:t>
      </w:r>
      <w:proofErr w:type="spellEnd"/>
      <w:r w:rsidRPr="009C2C92">
        <w:t xml:space="preserve"> O.M. dated 2/9/2008 &amp; 3/10/2008 and stated that </w:t>
      </w:r>
      <w:r w:rsidRPr="009C2C92">
        <w:rPr>
          <w:b/>
        </w:rPr>
        <w:t>“these are applicable to BSNL IDA pensioners also”.</w:t>
      </w:r>
    </w:p>
    <w:p w:rsidR="00401E72" w:rsidRPr="009C2C92" w:rsidRDefault="00401E72" w:rsidP="00401E72">
      <w:pPr>
        <w:spacing w:after="0"/>
        <w:jc w:val="both"/>
        <w:rPr>
          <w:b/>
          <w:i/>
        </w:rPr>
      </w:pPr>
    </w:p>
    <w:p w:rsidR="00D27DD9" w:rsidRPr="009C2C92" w:rsidRDefault="00D27DD9" w:rsidP="00401E72">
      <w:pPr>
        <w:spacing w:after="0"/>
        <w:jc w:val="both"/>
      </w:pPr>
      <w:r w:rsidRPr="009C2C92">
        <w:t>7. Similarly the fitment formula suggested by 7</w:t>
      </w:r>
      <w:r w:rsidRPr="009C2C92">
        <w:rPr>
          <w:vertAlign w:val="superscript"/>
        </w:rPr>
        <w:t>th</w:t>
      </w:r>
      <w:r w:rsidRPr="009C2C92">
        <w:t xml:space="preserve"> CPC and accepted by the Government may be implemented to all BSNL IDA pensioners </w:t>
      </w:r>
      <w:proofErr w:type="spellStart"/>
      <w:r w:rsidRPr="009C2C92">
        <w:t>w.e.f</w:t>
      </w:r>
      <w:proofErr w:type="spellEnd"/>
      <w:r w:rsidRPr="009C2C92">
        <w:t>. 1/1/2016 and it will be regularized in subsequent periods.</w:t>
      </w:r>
    </w:p>
    <w:p w:rsidR="00D27DD9" w:rsidRPr="009C2C92" w:rsidRDefault="00D27DD9" w:rsidP="00401E72">
      <w:pPr>
        <w:spacing w:after="0"/>
        <w:jc w:val="both"/>
      </w:pPr>
    </w:p>
    <w:p w:rsidR="00401E72" w:rsidRPr="009C2C92" w:rsidRDefault="00D27DD9" w:rsidP="00401E72">
      <w:pPr>
        <w:spacing w:after="0"/>
        <w:jc w:val="both"/>
        <w:rPr>
          <w:b/>
          <w:i/>
        </w:rPr>
      </w:pPr>
      <w:r w:rsidRPr="009C2C92">
        <w:rPr>
          <w:b/>
          <w:i/>
        </w:rPr>
        <w:t>8</w:t>
      </w:r>
      <w:r w:rsidR="00401E72" w:rsidRPr="009C2C92">
        <w:rPr>
          <w:b/>
          <w:i/>
        </w:rPr>
        <w:t xml:space="preserve">. There is a conception that pension is related to pay.  That conception is correct for fixing the pension at the initial stage.  But, for subsequent pension revision, it is based on existing pension and application of formula.  To illustrate we quote </w:t>
      </w:r>
      <w:proofErr w:type="spellStart"/>
      <w:r w:rsidR="00401E72" w:rsidRPr="009C2C92">
        <w:rPr>
          <w:b/>
          <w:i/>
        </w:rPr>
        <w:t>para</w:t>
      </w:r>
      <w:proofErr w:type="spellEnd"/>
      <w:r w:rsidR="00401E72" w:rsidRPr="009C2C92">
        <w:rPr>
          <w:b/>
          <w:i/>
        </w:rPr>
        <w:t xml:space="preserve"> 4.1 of </w:t>
      </w:r>
      <w:proofErr w:type="spellStart"/>
      <w:r w:rsidR="00401E72" w:rsidRPr="009C2C92">
        <w:rPr>
          <w:b/>
          <w:i/>
        </w:rPr>
        <w:t>DoT</w:t>
      </w:r>
      <w:proofErr w:type="spellEnd"/>
      <w:r w:rsidR="00401E72" w:rsidRPr="009C2C92">
        <w:rPr>
          <w:b/>
          <w:i/>
        </w:rPr>
        <w:t xml:space="preserve"> order dated 15/3/2011 which says existing pension + 68.8% </w:t>
      </w:r>
      <w:r w:rsidR="00350CA2" w:rsidRPr="009C2C92">
        <w:rPr>
          <w:b/>
          <w:i/>
        </w:rPr>
        <w:t>I</w:t>
      </w:r>
      <w:r w:rsidRPr="009C2C92">
        <w:rPr>
          <w:b/>
          <w:i/>
        </w:rPr>
        <w:t xml:space="preserve">DR + 30% of the sum (the same formula was applied to serving employees of BSNL).  </w:t>
      </w:r>
      <w:proofErr w:type="spellStart"/>
      <w:r w:rsidRPr="009C2C92">
        <w:rPr>
          <w:b/>
          <w:i/>
        </w:rPr>
        <w:t>Ofcourse</w:t>
      </w:r>
      <w:proofErr w:type="spellEnd"/>
      <w:r w:rsidRPr="009C2C92">
        <w:rPr>
          <w:b/>
          <w:i/>
        </w:rPr>
        <w:t xml:space="preserve">, the pension cannot be less than 50% of revised minimum IDA pay.  Pay of PSU employees can only be in IDA </w:t>
      </w:r>
      <w:proofErr w:type="spellStart"/>
      <w:r w:rsidRPr="009C2C92">
        <w:rPr>
          <w:b/>
          <w:i/>
        </w:rPr>
        <w:t>asper</w:t>
      </w:r>
      <w:proofErr w:type="spellEnd"/>
      <w:r w:rsidRPr="009C2C92">
        <w:rPr>
          <w:b/>
          <w:i/>
        </w:rPr>
        <w:t xml:space="preserve"> Apex court </w:t>
      </w:r>
      <w:proofErr w:type="spellStart"/>
      <w:r w:rsidRPr="009C2C92">
        <w:rPr>
          <w:b/>
          <w:i/>
        </w:rPr>
        <w:t>judgement</w:t>
      </w:r>
      <w:proofErr w:type="spellEnd"/>
      <w:r w:rsidRPr="009C2C92">
        <w:rPr>
          <w:b/>
          <w:i/>
        </w:rPr>
        <w:t xml:space="preserve"> as well DPE guidelines.</w:t>
      </w:r>
    </w:p>
    <w:p w:rsidR="00401E72" w:rsidRPr="009C2C92" w:rsidRDefault="00401E72" w:rsidP="00401E72">
      <w:pPr>
        <w:spacing w:after="0"/>
        <w:jc w:val="both"/>
        <w:rPr>
          <w:rStyle w:val="SubtleEmphasis"/>
          <w:rFonts w:cstheme="minorHAnsi"/>
          <w:i w:val="0"/>
          <w:iCs w:val="0"/>
        </w:rPr>
      </w:pPr>
    </w:p>
    <w:p w:rsidR="00401E72" w:rsidRPr="009C2C92" w:rsidRDefault="00401E72" w:rsidP="00401E72">
      <w:pPr>
        <w:jc w:val="both"/>
      </w:pPr>
      <w:r w:rsidRPr="009C2C92">
        <w:t>9. The minimum pension and maximum pension are the same as CG Pensioners though the BSNL pensioners are eligible for higher minimum and maximum pension (</w:t>
      </w:r>
      <w:proofErr w:type="spellStart"/>
      <w:r w:rsidRPr="009C2C92">
        <w:t>DoT</w:t>
      </w:r>
      <w:proofErr w:type="spellEnd"/>
      <w:r w:rsidRPr="009C2C92">
        <w:t xml:space="preserve"> vide its O.M.No.40-13/2002-</w:t>
      </w:r>
      <w:proofErr w:type="gramStart"/>
      <w:r w:rsidRPr="009C2C92">
        <w:t>PEN(</w:t>
      </w:r>
      <w:proofErr w:type="gramEnd"/>
      <w:r w:rsidRPr="009C2C92">
        <w:t xml:space="preserve">T) dated 15/1/2003 clarified under Doubt 4 as “The ceiling minimum and maximum pension as existing in CCS (Pension) Rules shall continue unless specifically approved otherwise by the Government). </w:t>
      </w:r>
      <w:r w:rsidRPr="009C2C92">
        <w:rPr>
          <w:rStyle w:val="SubtleEmphasis"/>
          <w:rFonts w:cstheme="minorHAnsi"/>
          <w:i w:val="0"/>
          <w:iCs w:val="0"/>
        </w:rPr>
        <w:t xml:space="preserve"> </w:t>
      </w:r>
      <w:r w:rsidRPr="009C2C92">
        <w:t xml:space="preserve">Para 3 of </w:t>
      </w:r>
      <w:proofErr w:type="spellStart"/>
      <w:r w:rsidRPr="009C2C92">
        <w:t>DoT</w:t>
      </w:r>
      <w:proofErr w:type="spellEnd"/>
      <w:r w:rsidRPr="009C2C92">
        <w:t xml:space="preserve"> letter dated 12/8/2009 stated that </w:t>
      </w:r>
      <w:r w:rsidRPr="009C2C92">
        <w:rPr>
          <w:b/>
        </w:rPr>
        <w:t xml:space="preserve">“the present method of calculation of Minimum pension which is 50% of the minimum of the lowest pay scale shall continue”.  </w:t>
      </w:r>
      <w:r w:rsidRPr="009C2C92">
        <w:t>Minimum Pay in BSNL for NE-1 is Rs.7</w:t>
      </w:r>
      <w:proofErr w:type="gramStart"/>
      <w:r w:rsidRPr="009C2C92">
        <w:t>,760</w:t>
      </w:r>
      <w:proofErr w:type="gramEnd"/>
      <w:r w:rsidRPr="009C2C92">
        <w:t xml:space="preserve">/- and maximum Pay of CMD, BSNL is Rs.1,25,000/- </w:t>
      </w:r>
      <w:proofErr w:type="spellStart"/>
      <w:r w:rsidRPr="009C2C92">
        <w:t>w.e.f</w:t>
      </w:r>
      <w:proofErr w:type="spellEnd"/>
      <w:r w:rsidRPr="009C2C92">
        <w:t xml:space="preserve">. 1/1/2007.  But the minimum and maximum pension for BSNL retirees is the same as that of CG Pensioners.  It is Rs.3,500/- and Rs.45,000/- respectively even after 1/1/2007 in accordance with </w:t>
      </w:r>
      <w:proofErr w:type="spellStart"/>
      <w:r w:rsidRPr="009C2C92">
        <w:t>DoT</w:t>
      </w:r>
      <w:proofErr w:type="spellEnd"/>
      <w:r w:rsidRPr="009C2C92">
        <w:t xml:space="preserve"> OM No.40-17/2008-Pen(T)</w:t>
      </w:r>
      <w:proofErr w:type="spellStart"/>
      <w:r w:rsidRPr="009C2C92">
        <w:t>-Vol.III</w:t>
      </w:r>
      <w:proofErr w:type="spellEnd"/>
      <w:r w:rsidRPr="009C2C92">
        <w:t xml:space="preserve"> dated 15/3/2011 ( It was not 3,880/- and 62,500/-).</w:t>
      </w:r>
    </w:p>
    <w:p w:rsidR="00401E72" w:rsidRPr="009C2C92" w:rsidRDefault="00401E72" w:rsidP="00401E72">
      <w:pPr>
        <w:spacing w:after="0"/>
        <w:jc w:val="both"/>
        <w:rPr>
          <w:rStyle w:val="SubtleEmphasis"/>
          <w:rFonts w:cstheme="minorHAnsi"/>
          <w:i w:val="0"/>
          <w:iCs w:val="0"/>
        </w:rPr>
      </w:pPr>
      <w:r w:rsidRPr="009C2C92">
        <w:t xml:space="preserve">10. </w:t>
      </w:r>
      <w:proofErr w:type="spellStart"/>
      <w:r w:rsidRPr="009C2C92">
        <w:t>Ist</w:t>
      </w:r>
      <w:proofErr w:type="spellEnd"/>
      <w:r w:rsidRPr="009C2C92">
        <w:t xml:space="preserve"> PRC was appointed on 10/12/1996 under the chairmanship of Justice </w:t>
      </w:r>
      <w:proofErr w:type="spellStart"/>
      <w:r w:rsidRPr="009C2C92">
        <w:t>S.Mohan</w:t>
      </w:r>
      <w:proofErr w:type="spellEnd"/>
      <w:r w:rsidRPr="009C2C92">
        <w:t xml:space="preserve"> </w:t>
      </w:r>
      <w:r w:rsidRPr="009C2C92">
        <w:rPr>
          <w:i/>
        </w:rPr>
        <w:t>“to examine the structure of pay, allowances, perquisites &amp; benefits for the Board level, below board-level executives &amp; non-</w:t>
      </w:r>
      <w:proofErr w:type="spellStart"/>
      <w:r w:rsidRPr="009C2C92">
        <w:rPr>
          <w:i/>
        </w:rPr>
        <w:t>unionised</w:t>
      </w:r>
      <w:proofErr w:type="spellEnd"/>
      <w:r w:rsidRPr="009C2C92">
        <w:rPr>
          <w:i/>
        </w:rPr>
        <w:t xml:space="preserve"> supervisors”.  </w:t>
      </w:r>
      <w:proofErr w:type="spellStart"/>
      <w:r w:rsidRPr="009C2C92">
        <w:t>IInd</w:t>
      </w:r>
      <w:proofErr w:type="spellEnd"/>
      <w:r w:rsidRPr="009C2C92">
        <w:t xml:space="preserve"> PRC was appointed on 30/11/2006 under the chairmanship of Justice </w:t>
      </w:r>
      <w:proofErr w:type="spellStart"/>
      <w:r w:rsidRPr="009C2C92">
        <w:t>M.Jagannatha</w:t>
      </w:r>
      <w:proofErr w:type="spellEnd"/>
      <w:r w:rsidRPr="009C2C92">
        <w:t xml:space="preserve"> Rao to consider the same.  There are about 15 </w:t>
      </w:r>
      <w:proofErr w:type="spellStart"/>
      <w:r w:rsidRPr="009C2C92">
        <w:t>lakh</w:t>
      </w:r>
      <w:proofErr w:type="spellEnd"/>
      <w:r w:rsidRPr="009C2C92">
        <w:t xml:space="preserve"> CPSE employees working in more than 200 CPSEs.  Far &amp; few CPSEs are having pension scheme.  But no CPSE executive or non-executive (except BSNL &amp; now MTNL) is getting pension under CCS (Pension) Rules 1972. So there </w:t>
      </w:r>
      <w:proofErr w:type="gramStart"/>
      <w:r w:rsidRPr="009C2C92">
        <w:t>is no terms</w:t>
      </w:r>
      <w:proofErr w:type="gramEnd"/>
      <w:r w:rsidRPr="009C2C92">
        <w:t xml:space="preserve"> of reference for pension revision in PRCs.  The Government may not change its stand even for 3</w:t>
      </w:r>
      <w:r w:rsidRPr="009C2C92">
        <w:rPr>
          <w:vertAlign w:val="superscript"/>
        </w:rPr>
        <w:t>rd</w:t>
      </w:r>
      <w:r w:rsidRPr="009C2C92">
        <w:t xml:space="preserve"> PRC.</w:t>
      </w:r>
    </w:p>
    <w:p w:rsidR="00401E72" w:rsidRPr="009C2C92" w:rsidRDefault="00401E72" w:rsidP="00401E72">
      <w:pPr>
        <w:spacing w:after="0"/>
        <w:jc w:val="center"/>
      </w:pPr>
    </w:p>
    <w:p w:rsidR="00401E72" w:rsidRPr="009C2C92" w:rsidRDefault="00401E72" w:rsidP="00401E72">
      <w:pPr>
        <w:spacing w:after="0"/>
        <w:jc w:val="both"/>
      </w:pPr>
      <w:r w:rsidRPr="009C2C92">
        <w:t>11. Wage/Allowance revision for unionized workers in CPSE depends upon bargaining capacity and affordability of the organization.  BSNL has no power to make any commitments regarding pension (</w:t>
      </w:r>
      <w:proofErr w:type="spellStart"/>
      <w:r w:rsidRPr="009C2C92">
        <w:t>DoT</w:t>
      </w:r>
      <w:proofErr w:type="spellEnd"/>
      <w:r w:rsidRPr="009C2C92">
        <w:t xml:space="preserve"> letter to CMD, BSNL </w:t>
      </w:r>
      <w:proofErr w:type="spellStart"/>
      <w:r w:rsidRPr="009C2C92">
        <w:t>dtd</w:t>
      </w:r>
      <w:proofErr w:type="spellEnd"/>
      <w:r w:rsidRPr="009C2C92">
        <w:t xml:space="preserve">. 23/7/2012 may be referred).  </w:t>
      </w:r>
    </w:p>
    <w:p w:rsidR="00401E72" w:rsidRPr="009C2C92" w:rsidRDefault="00401E72" w:rsidP="00401E72">
      <w:pPr>
        <w:spacing w:after="0"/>
        <w:jc w:val="both"/>
        <w:rPr>
          <w:rStyle w:val="SubtleEmphasis"/>
          <w:rFonts w:cstheme="minorHAnsi"/>
          <w:i w:val="0"/>
          <w:iCs w:val="0"/>
        </w:rPr>
      </w:pPr>
    </w:p>
    <w:p w:rsidR="00401E72" w:rsidRPr="009C2C92" w:rsidRDefault="00401E72" w:rsidP="00D27DD9">
      <w:pPr>
        <w:pStyle w:val="NoSpacing"/>
        <w:rPr>
          <w:rStyle w:val="SubtleEmphasis"/>
          <w:rFonts w:asciiTheme="minorHAnsi" w:hAnsiTheme="minorHAnsi" w:cstheme="minorHAnsi"/>
          <w:i w:val="0"/>
          <w:iCs w:val="0"/>
          <w:color w:val="auto"/>
          <w:sz w:val="22"/>
          <w:szCs w:val="22"/>
        </w:rPr>
      </w:pPr>
      <w:r w:rsidRPr="009C2C92">
        <w:rPr>
          <w:rStyle w:val="SubtleEmphasis"/>
          <w:rFonts w:asciiTheme="minorHAnsi" w:hAnsiTheme="minorHAnsi" w:cstheme="minorHAnsi"/>
          <w:i w:val="0"/>
          <w:iCs w:val="0"/>
          <w:color w:val="auto"/>
          <w:sz w:val="22"/>
          <w:szCs w:val="22"/>
        </w:rPr>
        <w:t xml:space="preserve">12. By the year 2025 all the DOT </w:t>
      </w:r>
      <w:proofErr w:type="spellStart"/>
      <w:r w:rsidRPr="009C2C92">
        <w:rPr>
          <w:rStyle w:val="SubtleEmphasis"/>
          <w:rFonts w:asciiTheme="minorHAnsi" w:hAnsiTheme="minorHAnsi" w:cstheme="minorHAnsi"/>
          <w:i w:val="0"/>
          <w:iCs w:val="0"/>
          <w:color w:val="auto"/>
          <w:sz w:val="22"/>
          <w:szCs w:val="22"/>
        </w:rPr>
        <w:t>absorbees</w:t>
      </w:r>
      <w:proofErr w:type="spellEnd"/>
      <w:r w:rsidRPr="009C2C92">
        <w:rPr>
          <w:rStyle w:val="SubtleEmphasis"/>
          <w:rFonts w:asciiTheme="minorHAnsi" w:hAnsiTheme="minorHAnsi" w:cstheme="minorHAnsi"/>
          <w:i w:val="0"/>
          <w:iCs w:val="0"/>
          <w:color w:val="auto"/>
          <w:sz w:val="22"/>
          <w:szCs w:val="22"/>
        </w:rPr>
        <w:t xml:space="preserve"> in BSNL will retire and those who will be in service after that are covered by NPS which is totally different from Defined Benefit Scheme.</w:t>
      </w:r>
    </w:p>
    <w:p w:rsidR="00401E72" w:rsidRPr="009C2C92" w:rsidRDefault="00401E72" w:rsidP="00401E72">
      <w:pPr>
        <w:pStyle w:val="NoSpacing"/>
        <w:rPr>
          <w:rStyle w:val="SubtleEmphasis"/>
          <w:rFonts w:asciiTheme="minorHAnsi" w:hAnsiTheme="minorHAnsi" w:cstheme="minorHAnsi"/>
          <w:i w:val="0"/>
          <w:iCs w:val="0"/>
          <w:sz w:val="22"/>
          <w:szCs w:val="22"/>
        </w:rPr>
      </w:pPr>
    </w:p>
    <w:p w:rsidR="009C2C92" w:rsidRDefault="00401E72" w:rsidP="00401E72">
      <w:pPr>
        <w:spacing w:after="0"/>
        <w:jc w:val="both"/>
      </w:pPr>
      <w:r w:rsidRPr="009C2C92">
        <w:t xml:space="preserve">13. On behalf of our Association we submitted our Memorandum to VII CPC.  Our Assistant general Secretary Shri </w:t>
      </w:r>
      <w:proofErr w:type="spellStart"/>
      <w:r w:rsidRPr="009C2C92">
        <w:t>P.Gangadhararao</w:t>
      </w:r>
      <w:proofErr w:type="spellEnd"/>
      <w:r w:rsidRPr="009C2C92">
        <w:t xml:space="preserve"> gave oral evidence before the commission at Bangalore on 24/7/2014.  Justice </w:t>
      </w:r>
      <w:proofErr w:type="spellStart"/>
      <w:r w:rsidRPr="009C2C92">
        <w:t>A.K.Mathur</w:t>
      </w:r>
      <w:proofErr w:type="spellEnd"/>
      <w:r w:rsidRPr="009C2C92">
        <w:t xml:space="preserve">, Chairman, VII CPC, after going through our memorandum and after hearing the oral evidence, made a remark that there is a </w:t>
      </w:r>
      <w:r w:rsidRPr="009C2C92">
        <w:rPr>
          <w:b/>
        </w:rPr>
        <w:t xml:space="preserve">“Prima-facie” in our demand.  </w:t>
      </w:r>
      <w:r w:rsidRPr="009C2C92">
        <w:t xml:space="preserve">He also told </w:t>
      </w:r>
    </w:p>
    <w:p w:rsidR="009C2C92" w:rsidRDefault="009C2C92" w:rsidP="009C2C92">
      <w:pPr>
        <w:spacing w:after="0"/>
        <w:jc w:val="center"/>
      </w:pPr>
      <w:r>
        <w:lastRenderedPageBreak/>
        <w:t>-3-</w:t>
      </w:r>
    </w:p>
    <w:p w:rsidR="00401E72" w:rsidRPr="009C2C92" w:rsidRDefault="00401E72" w:rsidP="00401E72">
      <w:pPr>
        <w:spacing w:after="0"/>
        <w:jc w:val="both"/>
      </w:pPr>
      <w:proofErr w:type="gramStart"/>
      <w:r w:rsidRPr="009C2C92">
        <w:t>on</w:t>
      </w:r>
      <w:proofErr w:type="gramEnd"/>
      <w:r w:rsidRPr="009C2C92">
        <w:t xml:space="preserve"> that occasion that VII CPC would write to the Government and seek their comments.  Supplementary Memorandum was also submitted by us.  </w:t>
      </w:r>
      <w:r w:rsidRPr="009C2C92">
        <w:rPr>
          <w:b/>
        </w:rPr>
        <w:t xml:space="preserve">Bharat Pensioners </w:t>
      </w:r>
      <w:proofErr w:type="spellStart"/>
      <w:r w:rsidRPr="009C2C92">
        <w:rPr>
          <w:b/>
        </w:rPr>
        <w:t>Samaj</w:t>
      </w:r>
      <w:proofErr w:type="spellEnd"/>
      <w:r w:rsidRPr="009C2C92">
        <w:rPr>
          <w:b/>
        </w:rPr>
        <w:t xml:space="preserve"> </w:t>
      </w:r>
      <w:r w:rsidRPr="009C2C92">
        <w:t xml:space="preserve">also gave our main demand of </w:t>
      </w:r>
      <w:r w:rsidRPr="009C2C92">
        <w:rPr>
          <w:b/>
        </w:rPr>
        <w:t xml:space="preserve">“Same fitment formula for BSNL retirees” </w:t>
      </w:r>
      <w:r w:rsidRPr="009C2C92">
        <w:t>in its supplementary Memorandum submitted on 30/7/2014.</w:t>
      </w:r>
    </w:p>
    <w:p w:rsidR="0002198D" w:rsidRPr="009C2C92" w:rsidRDefault="0002198D" w:rsidP="0002198D">
      <w:pPr>
        <w:spacing w:after="0"/>
        <w:jc w:val="both"/>
      </w:pPr>
    </w:p>
    <w:p w:rsidR="0002198D" w:rsidRPr="009C2C92" w:rsidRDefault="0002198D" w:rsidP="0002198D">
      <w:pPr>
        <w:spacing w:after="0"/>
        <w:jc w:val="both"/>
      </w:pPr>
      <w:r w:rsidRPr="009C2C92">
        <w:t>14. 7</w:t>
      </w:r>
      <w:r w:rsidRPr="009C2C92">
        <w:rPr>
          <w:vertAlign w:val="superscript"/>
        </w:rPr>
        <w:t>th</w:t>
      </w:r>
      <w:r w:rsidRPr="009C2C92">
        <w:t xml:space="preserve"> CPC sought comments/information from </w:t>
      </w:r>
      <w:proofErr w:type="spellStart"/>
      <w:r w:rsidRPr="009C2C92">
        <w:t>DoT</w:t>
      </w:r>
      <w:proofErr w:type="spellEnd"/>
      <w:r w:rsidRPr="009C2C92">
        <w:t xml:space="preserve"> vide D.O. No.7CPC/RM/19/TEL/2014 dated 31/12/2014 on our Memorandum but </w:t>
      </w:r>
      <w:proofErr w:type="spellStart"/>
      <w:r w:rsidRPr="009C2C92">
        <w:t>DoT</w:t>
      </w:r>
      <w:proofErr w:type="spellEnd"/>
      <w:r w:rsidRPr="009C2C92">
        <w:t xml:space="preserve"> did not send its comments till we met Secretary, </w:t>
      </w:r>
      <w:proofErr w:type="spellStart"/>
      <w:r w:rsidRPr="009C2C92">
        <w:t>DoT</w:t>
      </w:r>
      <w:proofErr w:type="spellEnd"/>
      <w:r w:rsidRPr="009C2C92">
        <w:t xml:space="preserve"> on 4/8/2015.  When we expressed our serious concern about the inordinate delay, Secretary, </w:t>
      </w:r>
      <w:proofErr w:type="spellStart"/>
      <w:r w:rsidRPr="009C2C92">
        <w:t>DoT</w:t>
      </w:r>
      <w:proofErr w:type="spellEnd"/>
      <w:r w:rsidRPr="009C2C92">
        <w:t xml:space="preserve"> informed that it would be sent soon.  Accordingly the comments were sent to 7</w:t>
      </w:r>
      <w:r w:rsidRPr="009C2C92">
        <w:rPr>
          <w:vertAlign w:val="superscript"/>
        </w:rPr>
        <w:t>th</w:t>
      </w:r>
      <w:r w:rsidRPr="009C2C92">
        <w:t xml:space="preserve"> CPC in the 3</w:t>
      </w:r>
      <w:r w:rsidRPr="009C2C92">
        <w:rPr>
          <w:vertAlign w:val="superscript"/>
        </w:rPr>
        <w:t>rd</w:t>
      </w:r>
      <w:r w:rsidRPr="009C2C92">
        <w:t xml:space="preserve"> week of August 2015 vide their letter No.30-29/2014-Admn.I dated 17/8/2015.  But by that time, 7</w:t>
      </w:r>
      <w:r w:rsidRPr="009C2C92">
        <w:rPr>
          <w:vertAlign w:val="superscript"/>
        </w:rPr>
        <w:t>th</w:t>
      </w:r>
      <w:r w:rsidRPr="009C2C92">
        <w:t xml:space="preserve"> CPC had almost finalized its report. </w:t>
      </w:r>
    </w:p>
    <w:p w:rsidR="0002198D" w:rsidRPr="009C2C92" w:rsidRDefault="0002198D" w:rsidP="0002198D">
      <w:pPr>
        <w:spacing w:after="0"/>
        <w:jc w:val="both"/>
      </w:pPr>
    </w:p>
    <w:p w:rsidR="0002198D" w:rsidRPr="009C2C92" w:rsidRDefault="0002198D" w:rsidP="0002198D">
      <w:pPr>
        <w:spacing w:after="0"/>
        <w:jc w:val="both"/>
      </w:pPr>
      <w:r w:rsidRPr="009C2C92">
        <w:t xml:space="preserve">15. Hon. Justice </w:t>
      </w:r>
      <w:proofErr w:type="spellStart"/>
      <w:r w:rsidRPr="009C2C92">
        <w:t>A.K.Mathur</w:t>
      </w:r>
      <w:proofErr w:type="spellEnd"/>
      <w:r w:rsidRPr="009C2C92">
        <w:t>, Chairman, 7</w:t>
      </w:r>
      <w:r w:rsidRPr="009C2C92">
        <w:rPr>
          <w:vertAlign w:val="superscript"/>
        </w:rPr>
        <w:t>th</w:t>
      </w:r>
      <w:r w:rsidRPr="009C2C92">
        <w:t xml:space="preserve"> CPC submitted the report to </w:t>
      </w:r>
      <w:proofErr w:type="spellStart"/>
      <w:r w:rsidRPr="009C2C92">
        <w:t>GoI</w:t>
      </w:r>
      <w:proofErr w:type="spellEnd"/>
      <w:r w:rsidRPr="009C2C92">
        <w:t xml:space="preserve"> on 19/11/2015.  There was no reference in the report about “same fitment formula for BSNL retirees” ostensibly because of the above reason.</w:t>
      </w:r>
    </w:p>
    <w:p w:rsidR="00401E72" w:rsidRPr="009C2C92" w:rsidRDefault="00401E72" w:rsidP="00401E72">
      <w:pPr>
        <w:spacing w:after="0"/>
        <w:jc w:val="both"/>
      </w:pPr>
      <w:r w:rsidRPr="009C2C92">
        <w:t>1</w:t>
      </w:r>
      <w:r w:rsidR="009C2C92" w:rsidRPr="009C2C92">
        <w:t>6</w:t>
      </w:r>
      <w:r w:rsidRPr="009C2C92">
        <w:t xml:space="preserve">. We earnestly appeal to Secretary, </w:t>
      </w:r>
      <w:r w:rsidR="007F3CA1" w:rsidRPr="009C2C92">
        <w:t>Pension</w:t>
      </w:r>
      <w:r w:rsidRPr="009C2C92">
        <w:t xml:space="preserve"> to </w:t>
      </w:r>
      <w:r w:rsidR="002E554B" w:rsidRPr="009C2C92">
        <w:t xml:space="preserve">consider </w:t>
      </w:r>
      <w:r w:rsidRPr="009C2C92">
        <w:t xml:space="preserve">this issue </w:t>
      </w:r>
      <w:r w:rsidR="002E554B" w:rsidRPr="009C2C92">
        <w:t xml:space="preserve">at the earliest </w:t>
      </w:r>
      <w:r w:rsidRPr="009C2C92">
        <w:t xml:space="preserve">because the Government </w:t>
      </w:r>
      <w:r w:rsidR="009C2C92">
        <w:t>is</w:t>
      </w:r>
      <w:r w:rsidRPr="009C2C92">
        <w:t xml:space="preserve"> tak</w:t>
      </w:r>
      <w:r w:rsidR="009C2C92">
        <w:t>ing</w:t>
      </w:r>
      <w:r w:rsidRPr="009C2C92">
        <w:t xml:space="preserve"> follow-up actions for implementation of 7</w:t>
      </w:r>
      <w:r w:rsidRPr="009C2C92">
        <w:rPr>
          <w:vertAlign w:val="superscript"/>
        </w:rPr>
        <w:t>th</w:t>
      </w:r>
      <w:r w:rsidRPr="009C2C92">
        <w:t xml:space="preserve"> CPC report.</w:t>
      </w:r>
    </w:p>
    <w:p w:rsidR="00401E72" w:rsidRPr="009C2C92" w:rsidRDefault="00401E72" w:rsidP="00401E72">
      <w:pPr>
        <w:spacing w:after="0"/>
        <w:jc w:val="both"/>
      </w:pPr>
    </w:p>
    <w:p w:rsidR="00401E72" w:rsidRPr="009C2C92" w:rsidRDefault="00401E72" w:rsidP="00401E72">
      <w:pPr>
        <w:spacing w:after="0"/>
        <w:jc w:val="both"/>
      </w:pPr>
      <w:r w:rsidRPr="009C2C92">
        <w:t>A line in reply is highly solicited.</w:t>
      </w:r>
    </w:p>
    <w:p w:rsidR="00401E72" w:rsidRPr="009C2C92" w:rsidRDefault="00401E72" w:rsidP="00401E72">
      <w:pPr>
        <w:spacing w:after="0"/>
        <w:jc w:val="right"/>
      </w:pPr>
      <w:r w:rsidRPr="009C2C92">
        <w:t>Yours faithfully,</w:t>
      </w:r>
    </w:p>
    <w:p w:rsidR="00401E72" w:rsidRPr="009C2C92" w:rsidRDefault="00401E72" w:rsidP="00401E72">
      <w:pPr>
        <w:spacing w:after="0"/>
        <w:jc w:val="right"/>
      </w:pPr>
    </w:p>
    <w:p w:rsidR="00401E72" w:rsidRPr="009C2C92" w:rsidRDefault="00401E72" w:rsidP="00401E72">
      <w:pPr>
        <w:spacing w:after="0"/>
        <w:jc w:val="right"/>
      </w:pPr>
      <w:r w:rsidRPr="009C2C92">
        <w:t>(</w:t>
      </w:r>
      <w:proofErr w:type="spellStart"/>
      <w:r w:rsidRPr="009C2C92">
        <w:t>G.Natarajan</w:t>
      </w:r>
      <w:proofErr w:type="spellEnd"/>
      <w:r w:rsidRPr="009C2C92">
        <w:t>)</w:t>
      </w:r>
    </w:p>
    <w:p w:rsidR="00401E72" w:rsidRPr="009C2C92" w:rsidRDefault="00401E72" w:rsidP="00401E72">
      <w:pPr>
        <w:spacing w:after="0"/>
        <w:jc w:val="both"/>
      </w:pPr>
      <w:r w:rsidRPr="009C2C92">
        <w:t>Date</w:t>
      </w:r>
      <w:proofErr w:type="gramStart"/>
      <w:r w:rsidRPr="009C2C92">
        <w:t>:-</w:t>
      </w:r>
      <w:proofErr w:type="gramEnd"/>
      <w:r w:rsidRPr="009C2C92">
        <w:t xml:space="preserve"> 24/12/2015</w:t>
      </w:r>
      <w:r w:rsidRPr="009C2C92">
        <w:tab/>
      </w:r>
      <w:r w:rsidRPr="009C2C92">
        <w:tab/>
      </w:r>
      <w:r w:rsidRPr="009C2C92">
        <w:tab/>
      </w:r>
      <w:r w:rsidRPr="009C2C92">
        <w:tab/>
      </w:r>
      <w:r w:rsidRPr="009C2C92">
        <w:tab/>
      </w:r>
      <w:r w:rsidRPr="009C2C92">
        <w:tab/>
      </w:r>
      <w:r w:rsidRPr="009C2C92">
        <w:tab/>
      </w:r>
      <w:r w:rsidRPr="009C2C92">
        <w:tab/>
        <w:t>General Secretary</w:t>
      </w:r>
    </w:p>
    <w:p w:rsidR="00401E72" w:rsidRPr="009C2C92" w:rsidRDefault="00401E72" w:rsidP="00401E72">
      <w:pPr>
        <w:spacing w:after="0"/>
        <w:jc w:val="both"/>
      </w:pPr>
      <w:r w:rsidRPr="009C2C92">
        <w:t>Copy to:</w:t>
      </w:r>
    </w:p>
    <w:p w:rsidR="006A672B" w:rsidRPr="009C2C92" w:rsidRDefault="00C95293" w:rsidP="006A672B">
      <w:pPr>
        <w:spacing w:after="0"/>
        <w:jc w:val="both"/>
      </w:pPr>
      <w:r w:rsidRPr="009C2C92">
        <w:t xml:space="preserve">Ms. </w:t>
      </w:r>
      <w:proofErr w:type="spellStart"/>
      <w:r w:rsidRPr="009C2C92">
        <w:t>Vandana</w:t>
      </w:r>
      <w:proofErr w:type="spellEnd"/>
      <w:r w:rsidRPr="009C2C92">
        <w:t xml:space="preserve"> </w:t>
      </w:r>
      <w:proofErr w:type="spellStart"/>
      <w:r w:rsidRPr="009C2C92">
        <w:t>Sarma</w:t>
      </w:r>
      <w:proofErr w:type="spellEnd"/>
      <w:r w:rsidRPr="009C2C92">
        <w:t>, Joint Secretary (Pension),</w:t>
      </w:r>
    </w:p>
    <w:p w:rsidR="00C95293" w:rsidRPr="009C2C92" w:rsidRDefault="00C95293" w:rsidP="006A672B">
      <w:pPr>
        <w:spacing w:after="0"/>
        <w:jc w:val="both"/>
      </w:pPr>
      <w:proofErr w:type="spellStart"/>
      <w:r w:rsidRPr="009C2C92">
        <w:t>Lok</w:t>
      </w:r>
      <w:proofErr w:type="spellEnd"/>
      <w:r w:rsidRPr="009C2C92">
        <w:t xml:space="preserve"> </w:t>
      </w:r>
      <w:proofErr w:type="spellStart"/>
      <w:r w:rsidRPr="009C2C92">
        <w:t>Nayak</w:t>
      </w:r>
      <w:proofErr w:type="spellEnd"/>
      <w:r w:rsidRPr="009C2C92">
        <w:t xml:space="preserve"> </w:t>
      </w:r>
      <w:proofErr w:type="spellStart"/>
      <w:r w:rsidRPr="009C2C92">
        <w:t>Bhawan</w:t>
      </w:r>
      <w:proofErr w:type="spellEnd"/>
      <w:r w:rsidRPr="009C2C92">
        <w:t>, Khan Market,</w:t>
      </w:r>
    </w:p>
    <w:p w:rsidR="00C95293" w:rsidRPr="0077270F" w:rsidRDefault="00C95293" w:rsidP="006A672B">
      <w:pPr>
        <w:spacing w:after="0"/>
        <w:jc w:val="both"/>
        <w:rPr>
          <w:sz w:val="24"/>
          <w:szCs w:val="24"/>
        </w:rPr>
      </w:pPr>
      <w:r>
        <w:rPr>
          <w:sz w:val="24"/>
          <w:szCs w:val="24"/>
        </w:rPr>
        <w:t>New Delhi (vandana.sa@nic.in)</w:t>
      </w:r>
    </w:p>
    <w:p w:rsidR="00693506" w:rsidRPr="0077270F" w:rsidRDefault="00693506" w:rsidP="00693506">
      <w:pPr>
        <w:pStyle w:val="NoSpacing"/>
        <w:rPr>
          <w:rStyle w:val="SubtleEmphasis"/>
          <w:i w:val="0"/>
          <w:iCs w:val="0"/>
          <w:sz w:val="24"/>
          <w:szCs w:val="24"/>
        </w:rPr>
      </w:pPr>
    </w:p>
    <w:p w:rsidR="00324B06" w:rsidRDefault="00324B06" w:rsidP="0070500C">
      <w:pPr>
        <w:ind w:left="360" w:right="-360"/>
      </w:pPr>
    </w:p>
    <w:p w:rsidR="00C95293" w:rsidRDefault="00C95293" w:rsidP="0070500C">
      <w:pPr>
        <w:ind w:left="360" w:right="-360"/>
      </w:pPr>
    </w:p>
    <w:p w:rsidR="00C95293" w:rsidRDefault="00C95293" w:rsidP="0070500C">
      <w:pPr>
        <w:ind w:left="360" w:right="-360"/>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9C2C92" w:rsidRDefault="009C2C92" w:rsidP="00401E72">
      <w:pPr>
        <w:pStyle w:val="NoSpacing"/>
        <w:jc w:val="center"/>
        <w:rPr>
          <w:b/>
          <w:sz w:val="28"/>
        </w:rPr>
      </w:pPr>
    </w:p>
    <w:p w:rsidR="00401E72" w:rsidRDefault="00401E72" w:rsidP="00401E72">
      <w:pPr>
        <w:pStyle w:val="NoSpacing"/>
        <w:jc w:val="center"/>
        <w:rPr>
          <w:b/>
          <w:sz w:val="28"/>
        </w:rPr>
      </w:pPr>
      <w:r>
        <w:rPr>
          <w:b/>
          <w:sz w:val="28"/>
        </w:rPr>
        <w:lastRenderedPageBreak/>
        <w:t>ALL INDIA BSNL PENSIONERS WEFARE ASSOCIATION</w:t>
      </w:r>
    </w:p>
    <w:p w:rsidR="00401E72" w:rsidRDefault="00401E72" w:rsidP="00401E72">
      <w:pPr>
        <w:pStyle w:val="NoSpacing"/>
        <w:jc w:val="center"/>
        <w:rPr>
          <w:sz w:val="22"/>
          <w:szCs w:val="22"/>
        </w:rPr>
      </w:pPr>
      <w:r>
        <w:t>(REGD. 1833/09)</w:t>
      </w:r>
    </w:p>
    <w:p w:rsidR="00401E72" w:rsidRDefault="00401E72" w:rsidP="00401E72">
      <w:pPr>
        <w:pStyle w:val="NoSpacing"/>
        <w:jc w:val="center"/>
        <w:rPr>
          <w:b/>
        </w:rPr>
      </w:pPr>
      <w:r>
        <w:rPr>
          <w:b/>
          <w:sz w:val="24"/>
          <w:szCs w:val="24"/>
        </w:rPr>
        <w:t>CENTRAL</w:t>
      </w:r>
      <w:r>
        <w:rPr>
          <w:b/>
        </w:rPr>
        <w:t xml:space="preserve"> HEADQUARTERS</w:t>
      </w:r>
    </w:p>
    <w:p w:rsidR="00401E72" w:rsidRDefault="00401E72" w:rsidP="00401E72">
      <w:pPr>
        <w:pStyle w:val="NoSpacing"/>
        <w:jc w:val="center"/>
      </w:pPr>
      <w:r>
        <w:rPr>
          <w:sz w:val="20"/>
        </w:rPr>
        <w:t>B1</w:t>
      </w:r>
      <w:proofErr w:type="gramStart"/>
      <w:r>
        <w:rPr>
          <w:sz w:val="20"/>
        </w:rPr>
        <w:t>,SHARADHA</w:t>
      </w:r>
      <w:proofErr w:type="gramEnd"/>
      <w:r>
        <w:rPr>
          <w:sz w:val="20"/>
        </w:rPr>
        <w:t xml:space="preserve"> NIWAS,  3/2,SRINIVASA AVENUE ROAD, ,R.A.PURAM, CHENNAI600028</w:t>
      </w:r>
    </w:p>
    <w:p w:rsidR="00401E72" w:rsidRDefault="00401E72" w:rsidP="00401E72">
      <w:pPr>
        <w:pStyle w:val="NoSpacing"/>
      </w:pPr>
      <w:r>
        <w:t xml:space="preserve">P. S. Raman </w:t>
      </w:r>
      <w:proofErr w:type="spellStart"/>
      <w:r>
        <w:t>Kutty</w:t>
      </w:r>
      <w:proofErr w:type="spellEnd"/>
      <w:r>
        <w:t xml:space="preserve">   </w:t>
      </w:r>
      <w:r>
        <w:tab/>
      </w:r>
      <w:r>
        <w:tab/>
      </w:r>
      <w:r>
        <w:tab/>
        <w:t xml:space="preserve">                                                            G. Natarajan</w:t>
      </w:r>
    </w:p>
    <w:p w:rsidR="00401E72" w:rsidRPr="004A53C7" w:rsidRDefault="00401E72" w:rsidP="00401E72">
      <w:pPr>
        <w:pStyle w:val="NoSpacing"/>
        <w:rPr>
          <w:b/>
        </w:rPr>
      </w:pPr>
      <w:r w:rsidRPr="004A53C7">
        <w:rPr>
          <w:b/>
        </w:rPr>
        <w:t xml:space="preserve">President                                                   </w:t>
      </w:r>
      <w:r w:rsidRPr="004A53C7">
        <w:rPr>
          <w:b/>
        </w:rPr>
        <w:tab/>
      </w:r>
      <w:r w:rsidRPr="004A53C7">
        <w:rPr>
          <w:b/>
        </w:rPr>
        <w:tab/>
      </w:r>
      <w:r w:rsidRPr="004A53C7">
        <w:rPr>
          <w:b/>
        </w:rPr>
        <w:tab/>
      </w:r>
      <w:r w:rsidRPr="004A53C7">
        <w:rPr>
          <w:b/>
        </w:rPr>
        <w:tab/>
      </w:r>
      <w:r w:rsidRPr="004A53C7">
        <w:rPr>
          <w:b/>
        </w:rPr>
        <w:tab/>
        <w:t xml:space="preserve">          General Secretary</w:t>
      </w:r>
    </w:p>
    <w:p w:rsidR="00401E72" w:rsidRPr="004A53C7" w:rsidRDefault="00401E72" w:rsidP="00401E72">
      <w:pPr>
        <w:pStyle w:val="NoSpacing"/>
        <w:pBdr>
          <w:bottom w:val="single" w:sz="12" w:space="1" w:color="auto"/>
        </w:pBdr>
        <w:rPr>
          <w:b/>
        </w:rPr>
      </w:pPr>
      <w:r w:rsidRPr="004A53C7">
        <w:rPr>
          <w:b/>
        </w:rPr>
        <w:t xml:space="preserve">0944755155                                                        </w:t>
      </w:r>
      <w:r w:rsidRPr="004A53C7">
        <w:rPr>
          <w:b/>
        </w:rPr>
        <w:tab/>
      </w:r>
      <w:r w:rsidRPr="004A53C7">
        <w:rPr>
          <w:b/>
        </w:rPr>
        <w:tab/>
      </w:r>
      <w:r w:rsidRPr="004A53C7">
        <w:rPr>
          <w:b/>
        </w:rPr>
        <w:tab/>
      </w:r>
      <w:r w:rsidRPr="004A53C7">
        <w:rPr>
          <w:b/>
        </w:rPr>
        <w:tab/>
        <w:t xml:space="preserve">          09444929799</w:t>
      </w:r>
    </w:p>
    <w:p w:rsidR="00401E72" w:rsidRDefault="00401E72" w:rsidP="00401E72">
      <w:pPr>
        <w:spacing w:after="0"/>
        <w:rPr>
          <w:sz w:val="24"/>
          <w:szCs w:val="24"/>
        </w:rPr>
      </w:pPr>
    </w:p>
    <w:p w:rsidR="00401E72" w:rsidRPr="0077270F" w:rsidRDefault="00401E72" w:rsidP="00401E72">
      <w:pPr>
        <w:spacing w:after="0"/>
        <w:rPr>
          <w:sz w:val="24"/>
          <w:szCs w:val="24"/>
        </w:rPr>
      </w:pPr>
      <w:r w:rsidRPr="0077270F">
        <w:rPr>
          <w:sz w:val="24"/>
          <w:szCs w:val="24"/>
        </w:rPr>
        <w:t>To</w:t>
      </w:r>
    </w:p>
    <w:p w:rsidR="00401E72" w:rsidRPr="0077270F" w:rsidRDefault="00401E72" w:rsidP="00401E72">
      <w:pPr>
        <w:spacing w:after="0"/>
        <w:rPr>
          <w:sz w:val="24"/>
          <w:szCs w:val="24"/>
        </w:rPr>
      </w:pPr>
      <w:r w:rsidRPr="0077270F">
        <w:rPr>
          <w:sz w:val="24"/>
          <w:szCs w:val="24"/>
        </w:rPr>
        <w:t>Shri</w:t>
      </w:r>
      <w:r w:rsidR="00C95293">
        <w:rPr>
          <w:sz w:val="24"/>
          <w:szCs w:val="24"/>
        </w:rPr>
        <w:t xml:space="preserve"> </w:t>
      </w:r>
      <w:proofErr w:type="spellStart"/>
      <w:r w:rsidR="00C95293">
        <w:rPr>
          <w:sz w:val="24"/>
          <w:szCs w:val="24"/>
        </w:rPr>
        <w:t>Pradeep</w:t>
      </w:r>
      <w:proofErr w:type="spellEnd"/>
      <w:r w:rsidR="00C95293">
        <w:rPr>
          <w:sz w:val="24"/>
          <w:szCs w:val="24"/>
        </w:rPr>
        <w:t xml:space="preserve"> Kumar </w:t>
      </w:r>
      <w:proofErr w:type="spellStart"/>
      <w:r w:rsidR="00C95293">
        <w:rPr>
          <w:sz w:val="24"/>
          <w:szCs w:val="24"/>
        </w:rPr>
        <w:t>Sinha</w:t>
      </w:r>
      <w:proofErr w:type="spellEnd"/>
      <w:r w:rsidRPr="0077270F">
        <w:rPr>
          <w:sz w:val="24"/>
          <w:szCs w:val="24"/>
        </w:rPr>
        <w:t>,</w:t>
      </w:r>
    </w:p>
    <w:p w:rsidR="00401E72" w:rsidRPr="0077270F" w:rsidRDefault="00C95293" w:rsidP="00401E72">
      <w:pPr>
        <w:spacing w:after="0"/>
        <w:rPr>
          <w:sz w:val="24"/>
          <w:szCs w:val="24"/>
        </w:rPr>
      </w:pPr>
      <w:r>
        <w:rPr>
          <w:sz w:val="24"/>
          <w:szCs w:val="24"/>
        </w:rPr>
        <w:t xml:space="preserve">Cabinet </w:t>
      </w:r>
      <w:r w:rsidR="00401E72" w:rsidRPr="0077270F">
        <w:rPr>
          <w:sz w:val="24"/>
          <w:szCs w:val="24"/>
        </w:rPr>
        <w:t xml:space="preserve">Secretary, </w:t>
      </w:r>
    </w:p>
    <w:p w:rsidR="00401E72" w:rsidRPr="0077270F" w:rsidRDefault="00C95293" w:rsidP="00401E72">
      <w:pPr>
        <w:spacing w:after="0"/>
        <w:rPr>
          <w:sz w:val="24"/>
          <w:szCs w:val="24"/>
        </w:rPr>
      </w:pPr>
      <w:proofErr w:type="spellStart"/>
      <w:r>
        <w:rPr>
          <w:sz w:val="24"/>
          <w:szCs w:val="24"/>
        </w:rPr>
        <w:t>Rashtrapathi</w:t>
      </w:r>
      <w:proofErr w:type="spellEnd"/>
      <w:r>
        <w:rPr>
          <w:sz w:val="24"/>
          <w:szCs w:val="24"/>
        </w:rPr>
        <w:t xml:space="preserve"> </w:t>
      </w:r>
      <w:proofErr w:type="spellStart"/>
      <w:r>
        <w:rPr>
          <w:sz w:val="24"/>
          <w:szCs w:val="24"/>
        </w:rPr>
        <w:t>Bhawan</w:t>
      </w:r>
      <w:proofErr w:type="spellEnd"/>
      <w:r>
        <w:rPr>
          <w:sz w:val="24"/>
          <w:szCs w:val="24"/>
        </w:rPr>
        <w:t xml:space="preserve">, </w:t>
      </w:r>
    </w:p>
    <w:p w:rsidR="00401E72" w:rsidRPr="0077270F" w:rsidRDefault="00401E72" w:rsidP="00401E72">
      <w:pPr>
        <w:spacing w:after="0"/>
        <w:rPr>
          <w:sz w:val="24"/>
          <w:szCs w:val="24"/>
        </w:rPr>
      </w:pPr>
      <w:r w:rsidRPr="0077270F">
        <w:rPr>
          <w:sz w:val="24"/>
          <w:szCs w:val="24"/>
        </w:rPr>
        <w:t>New Delhi</w:t>
      </w:r>
      <w:r w:rsidR="00C95293">
        <w:rPr>
          <w:sz w:val="24"/>
          <w:szCs w:val="24"/>
        </w:rPr>
        <w:t>.</w:t>
      </w:r>
    </w:p>
    <w:p w:rsidR="00401E72" w:rsidRPr="0077270F" w:rsidRDefault="00401E72" w:rsidP="00401E72">
      <w:pPr>
        <w:spacing w:after="0"/>
        <w:rPr>
          <w:sz w:val="24"/>
          <w:szCs w:val="24"/>
        </w:rPr>
      </w:pPr>
    </w:p>
    <w:p w:rsidR="00401E72" w:rsidRPr="0077270F" w:rsidRDefault="00401E72" w:rsidP="00401E72">
      <w:pPr>
        <w:spacing w:after="0"/>
        <w:rPr>
          <w:sz w:val="24"/>
          <w:szCs w:val="24"/>
        </w:rPr>
      </w:pPr>
      <w:r w:rsidRPr="0077270F">
        <w:rPr>
          <w:sz w:val="24"/>
          <w:szCs w:val="24"/>
        </w:rPr>
        <w:t>Respected Sir,</w:t>
      </w:r>
    </w:p>
    <w:p w:rsidR="00401E72" w:rsidRPr="0077270F" w:rsidRDefault="00401E72" w:rsidP="00401E72">
      <w:pPr>
        <w:pStyle w:val="ListParagraph"/>
        <w:spacing w:after="0"/>
        <w:jc w:val="center"/>
        <w:rPr>
          <w:b/>
          <w:sz w:val="24"/>
          <w:szCs w:val="24"/>
          <w:u w:val="single"/>
        </w:rPr>
      </w:pPr>
      <w:r w:rsidRPr="0077270F">
        <w:rPr>
          <w:sz w:val="24"/>
          <w:szCs w:val="24"/>
        </w:rPr>
        <w:t>Sub</w:t>
      </w:r>
      <w:proofErr w:type="gramStart"/>
      <w:r w:rsidRPr="0077270F">
        <w:rPr>
          <w:sz w:val="24"/>
          <w:szCs w:val="24"/>
        </w:rPr>
        <w:t>:-</w:t>
      </w:r>
      <w:proofErr w:type="gramEnd"/>
      <w:r w:rsidRPr="0077270F">
        <w:rPr>
          <w:sz w:val="24"/>
          <w:szCs w:val="24"/>
        </w:rPr>
        <w:t xml:space="preserve"> </w:t>
      </w:r>
      <w:r w:rsidRPr="0077270F">
        <w:rPr>
          <w:b/>
          <w:sz w:val="24"/>
          <w:szCs w:val="24"/>
          <w:u w:val="single"/>
        </w:rPr>
        <w:t>Same Fitment formula of 7</w:t>
      </w:r>
      <w:r w:rsidRPr="0077270F">
        <w:rPr>
          <w:b/>
          <w:sz w:val="24"/>
          <w:szCs w:val="24"/>
          <w:u w:val="single"/>
          <w:vertAlign w:val="superscript"/>
        </w:rPr>
        <w:t>th</w:t>
      </w:r>
      <w:r w:rsidRPr="0077270F">
        <w:rPr>
          <w:b/>
          <w:sz w:val="24"/>
          <w:szCs w:val="24"/>
          <w:u w:val="single"/>
        </w:rPr>
        <w:t xml:space="preserve"> CPC for BSNL </w:t>
      </w:r>
      <w:r>
        <w:rPr>
          <w:b/>
          <w:sz w:val="24"/>
          <w:szCs w:val="24"/>
          <w:u w:val="single"/>
        </w:rPr>
        <w:t xml:space="preserve">IDA </w:t>
      </w:r>
      <w:r w:rsidRPr="0077270F">
        <w:rPr>
          <w:b/>
          <w:sz w:val="24"/>
          <w:szCs w:val="24"/>
          <w:u w:val="single"/>
        </w:rPr>
        <w:t>Pensioners</w:t>
      </w:r>
    </w:p>
    <w:p w:rsidR="00401E72" w:rsidRPr="00CE2EFC" w:rsidRDefault="00401E72" w:rsidP="00401E72">
      <w:pPr>
        <w:pStyle w:val="NoSpacing"/>
        <w:rPr>
          <w:rStyle w:val="SubtleEmphasis"/>
          <w:rFonts w:asciiTheme="minorHAnsi" w:hAnsiTheme="minorHAnsi" w:cstheme="minorHAnsi"/>
          <w:i w:val="0"/>
          <w:iCs w:val="0"/>
          <w:color w:val="auto"/>
          <w:sz w:val="24"/>
          <w:szCs w:val="24"/>
        </w:rPr>
      </w:pPr>
      <w:r w:rsidRPr="00CE2EFC">
        <w:rPr>
          <w:rStyle w:val="SubtleEmphasis"/>
          <w:rFonts w:asciiTheme="minorHAnsi" w:hAnsiTheme="minorHAnsi" w:cstheme="minorHAnsi"/>
          <w:i w:val="0"/>
          <w:iCs w:val="0"/>
          <w:color w:val="auto"/>
          <w:sz w:val="24"/>
          <w:szCs w:val="24"/>
        </w:rPr>
        <w:t>With reference to the above subject we submit the following for your kind perusal and further action please.</w:t>
      </w:r>
    </w:p>
    <w:p w:rsidR="00401E72" w:rsidRPr="0077270F" w:rsidRDefault="00401E72" w:rsidP="00401E72">
      <w:pPr>
        <w:spacing w:after="0"/>
        <w:jc w:val="both"/>
        <w:rPr>
          <w:sz w:val="24"/>
          <w:szCs w:val="24"/>
        </w:rPr>
      </w:pPr>
    </w:p>
    <w:p w:rsidR="00401E72" w:rsidRPr="0077270F" w:rsidRDefault="00C95293" w:rsidP="00401E72">
      <w:pPr>
        <w:spacing w:after="0"/>
        <w:jc w:val="both"/>
        <w:rPr>
          <w:i/>
          <w:sz w:val="24"/>
          <w:szCs w:val="24"/>
        </w:rPr>
      </w:pPr>
      <w:r>
        <w:rPr>
          <w:sz w:val="24"/>
          <w:szCs w:val="24"/>
        </w:rPr>
        <w:t>2</w:t>
      </w:r>
      <w:r w:rsidR="00401E72">
        <w:rPr>
          <w:sz w:val="24"/>
          <w:szCs w:val="24"/>
        </w:rPr>
        <w:t xml:space="preserve">. </w:t>
      </w:r>
      <w:proofErr w:type="spellStart"/>
      <w:r w:rsidR="00401E72" w:rsidRPr="0077270F">
        <w:rPr>
          <w:sz w:val="24"/>
          <w:szCs w:val="24"/>
        </w:rPr>
        <w:t>DoP&amp;PW</w:t>
      </w:r>
      <w:proofErr w:type="spellEnd"/>
      <w:r w:rsidR="00401E72" w:rsidRPr="0077270F">
        <w:rPr>
          <w:sz w:val="24"/>
          <w:szCs w:val="24"/>
        </w:rPr>
        <w:t xml:space="preserve"> O.M. dated 5/7/1989 states “The Govt. servants who opt to be governed by the </w:t>
      </w:r>
      <w:proofErr w:type="spellStart"/>
      <w:r w:rsidR="00401E72" w:rsidRPr="0077270F">
        <w:rPr>
          <w:sz w:val="24"/>
          <w:szCs w:val="24"/>
        </w:rPr>
        <w:t>pensionary</w:t>
      </w:r>
      <w:proofErr w:type="spellEnd"/>
      <w:r w:rsidR="00401E72" w:rsidRPr="0077270F">
        <w:rPr>
          <w:sz w:val="24"/>
          <w:szCs w:val="24"/>
        </w:rPr>
        <w:t xml:space="preserve"> benefits available under the Gov</w:t>
      </w:r>
      <w:r w:rsidR="00401E72">
        <w:rPr>
          <w:sz w:val="24"/>
          <w:szCs w:val="24"/>
        </w:rPr>
        <w:t>ernmen</w:t>
      </w:r>
      <w:r w:rsidR="00401E72" w:rsidRPr="0077270F">
        <w:rPr>
          <w:sz w:val="24"/>
          <w:szCs w:val="24"/>
        </w:rPr>
        <w:t xml:space="preserve">t, shall at the time of their retirement, be entitled to pension etc., in accordance with the Central Govt. rules in force at that time.  </w:t>
      </w:r>
      <w:r w:rsidR="00401E72" w:rsidRPr="0077270F">
        <w:rPr>
          <w:b/>
          <w:sz w:val="24"/>
          <w:szCs w:val="24"/>
        </w:rPr>
        <w:t xml:space="preserve">Para 7 of that O.M. states </w:t>
      </w:r>
      <w:r w:rsidR="00401E72" w:rsidRPr="0077270F">
        <w:rPr>
          <w:i/>
          <w:sz w:val="24"/>
          <w:szCs w:val="24"/>
        </w:rPr>
        <w:t xml:space="preserve">“These orders will also be applicable to those Govt. servants who would be absorbed in the MTNL, VSNL, </w:t>
      </w:r>
      <w:proofErr w:type="gramStart"/>
      <w:r w:rsidR="00401E72" w:rsidRPr="0077270F">
        <w:rPr>
          <w:i/>
          <w:sz w:val="24"/>
          <w:szCs w:val="24"/>
        </w:rPr>
        <w:t>NAAI</w:t>
      </w:r>
      <w:proofErr w:type="gramEnd"/>
      <w:r w:rsidR="00401E72" w:rsidRPr="0077270F">
        <w:rPr>
          <w:i/>
          <w:sz w:val="24"/>
          <w:szCs w:val="24"/>
        </w:rPr>
        <w:t xml:space="preserve"> etc.</w:t>
      </w:r>
      <w:r w:rsidR="00401E72">
        <w:rPr>
          <w:i/>
          <w:sz w:val="24"/>
          <w:szCs w:val="24"/>
        </w:rPr>
        <w:t xml:space="preserve">  (BSNL was not in existence at that point of time).</w:t>
      </w:r>
    </w:p>
    <w:p w:rsidR="00401E72" w:rsidRPr="0077270F" w:rsidRDefault="00401E72" w:rsidP="00401E72">
      <w:pPr>
        <w:pStyle w:val="NoSpacing"/>
        <w:rPr>
          <w:rStyle w:val="SubtleEmphasis"/>
          <w:rFonts w:cstheme="minorHAnsi"/>
          <w:i w:val="0"/>
          <w:iCs w:val="0"/>
          <w:sz w:val="24"/>
          <w:szCs w:val="24"/>
        </w:rPr>
      </w:pPr>
    </w:p>
    <w:p w:rsidR="00401E72" w:rsidRPr="00CE2EFC" w:rsidRDefault="00C95293" w:rsidP="00401E72">
      <w:pPr>
        <w:pStyle w:val="NoSpacing"/>
        <w:rPr>
          <w:rStyle w:val="SubtleEmphasis"/>
          <w:rFonts w:asciiTheme="minorHAnsi" w:hAnsiTheme="minorHAnsi" w:cstheme="minorHAnsi"/>
          <w:i w:val="0"/>
          <w:iCs w:val="0"/>
          <w:color w:val="auto"/>
          <w:sz w:val="24"/>
          <w:szCs w:val="24"/>
        </w:rPr>
      </w:pPr>
      <w:r>
        <w:rPr>
          <w:rStyle w:val="SubtleEmphasis"/>
          <w:rFonts w:asciiTheme="minorHAnsi" w:hAnsiTheme="minorHAnsi" w:cstheme="minorHAnsi"/>
          <w:i w:val="0"/>
          <w:iCs w:val="0"/>
          <w:color w:val="auto"/>
          <w:sz w:val="24"/>
          <w:szCs w:val="24"/>
        </w:rPr>
        <w:t>3</w:t>
      </w:r>
      <w:r w:rsidR="00401E72">
        <w:rPr>
          <w:rStyle w:val="SubtleEmphasis"/>
          <w:rFonts w:asciiTheme="minorHAnsi" w:hAnsiTheme="minorHAnsi" w:cstheme="minorHAnsi"/>
          <w:i w:val="0"/>
          <w:iCs w:val="0"/>
          <w:color w:val="auto"/>
          <w:sz w:val="24"/>
          <w:szCs w:val="24"/>
        </w:rPr>
        <w:t xml:space="preserve">. </w:t>
      </w:r>
      <w:r w:rsidR="00401E72" w:rsidRPr="00CE2EFC">
        <w:rPr>
          <w:rStyle w:val="SubtleEmphasis"/>
          <w:rFonts w:asciiTheme="minorHAnsi" w:hAnsiTheme="minorHAnsi" w:cstheme="minorHAnsi"/>
          <w:i w:val="0"/>
          <w:iCs w:val="0"/>
          <w:color w:val="auto"/>
          <w:sz w:val="24"/>
          <w:szCs w:val="24"/>
        </w:rPr>
        <w:t xml:space="preserve">BSNL employees absorbed from </w:t>
      </w:r>
      <w:proofErr w:type="spellStart"/>
      <w:r w:rsidR="00401E72" w:rsidRPr="00CE2EFC">
        <w:rPr>
          <w:rStyle w:val="SubtleEmphasis"/>
          <w:rFonts w:asciiTheme="minorHAnsi" w:hAnsiTheme="minorHAnsi" w:cstheme="minorHAnsi"/>
          <w:i w:val="0"/>
          <w:iCs w:val="0"/>
          <w:color w:val="auto"/>
          <w:sz w:val="24"/>
          <w:szCs w:val="24"/>
        </w:rPr>
        <w:t>DoT</w:t>
      </w:r>
      <w:proofErr w:type="spellEnd"/>
      <w:r w:rsidR="00401E72" w:rsidRPr="00CE2EFC">
        <w:rPr>
          <w:rStyle w:val="SubtleEmphasis"/>
          <w:rFonts w:asciiTheme="minorHAnsi" w:hAnsiTheme="minorHAnsi" w:cstheme="minorHAnsi"/>
          <w:i w:val="0"/>
          <w:iCs w:val="0"/>
          <w:color w:val="auto"/>
          <w:sz w:val="24"/>
          <w:szCs w:val="24"/>
        </w:rPr>
        <w:t xml:space="preserve"> are covered by CCS Pension rules (1972) for payment of </w:t>
      </w:r>
      <w:proofErr w:type="spellStart"/>
      <w:r w:rsidR="00401E72" w:rsidRPr="00CE2EFC">
        <w:rPr>
          <w:rStyle w:val="SubtleEmphasis"/>
          <w:rFonts w:asciiTheme="minorHAnsi" w:hAnsiTheme="minorHAnsi" w:cstheme="minorHAnsi"/>
          <w:i w:val="0"/>
          <w:iCs w:val="0"/>
          <w:color w:val="auto"/>
          <w:sz w:val="24"/>
          <w:szCs w:val="24"/>
        </w:rPr>
        <w:t>pension</w:t>
      </w:r>
      <w:r w:rsidR="00401E72">
        <w:rPr>
          <w:rStyle w:val="SubtleEmphasis"/>
          <w:rFonts w:asciiTheme="minorHAnsi" w:hAnsiTheme="minorHAnsi" w:cstheme="minorHAnsi"/>
          <w:i w:val="0"/>
          <w:iCs w:val="0"/>
          <w:color w:val="auto"/>
          <w:sz w:val="24"/>
          <w:szCs w:val="24"/>
        </w:rPr>
        <w:t>ary</w:t>
      </w:r>
      <w:proofErr w:type="spellEnd"/>
      <w:r w:rsidR="00401E72">
        <w:rPr>
          <w:rStyle w:val="SubtleEmphasis"/>
          <w:rFonts w:asciiTheme="minorHAnsi" w:hAnsiTheme="minorHAnsi" w:cstheme="minorHAnsi"/>
          <w:i w:val="0"/>
          <w:iCs w:val="0"/>
          <w:color w:val="auto"/>
          <w:sz w:val="24"/>
          <w:szCs w:val="24"/>
        </w:rPr>
        <w:t xml:space="preserve"> benefits</w:t>
      </w:r>
      <w:r w:rsidR="00401E72" w:rsidRPr="00CE2EFC">
        <w:rPr>
          <w:rStyle w:val="SubtleEmphasis"/>
          <w:rFonts w:asciiTheme="minorHAnsi" w:hAnsiTheme="minorHAnsi" w:cstheme="minorHAnsi"/>
          <w:i w:val="0"/>
          <w:iCs w:val="0"/>
          <w:color w:val="auto"/>
          <w:sz w:val="24"/>
          <w:szCs w:val="24"/>
        </w:rPr>
        <w:t xml:space="preserve"> as any other CG Pensioner and </w:t>
      </w:r>
      <w:r w:rsidR="00401E72">
        <w:rPr>
          <w:rStyle w:val="SubtleEmphasis"/>
          <w:rFonts w:asciiTheme="minorHAnsi" w:hAnsiTheme="minorHAnsi" w:cstheme="minorHAnsi"/>
          <w:i w:val="0"/>
          <w:iCs w:val="0"/>
          <w:color w:val="auto"/>
          <w:sz w:val="24"/>
          <w:szCs w:val="24"/>
        </w:rPr>
        <w:t xml:space="preserve">the same is </w:t>
      </w:r>
      <w:r w:rsidR="00401E72" w:rsidRPr="00CE2EFC">
        <w:rPr>
          <w:rStyle w:val="SubtleEmphasis"/>
          <w:rFonts w:asciiTheme="minorHAnsi" w:hAnsiTheme="minorHAnsi" w:cstheme="minorHAnsi"/>
          <w:i w:val="0"/>
          <w:iCs w:val="0"/>
          <w:color w:val="auto"/>
          <w:sz w:val="24"/>
          <w:szCs w:val="24"/>
        </w:rPr>
        <w:t>paid by Govt. of India in accordance with sub rule 21 of Rule 37-A.</w:t>
      </w:r>
    </w:p>
    <w:p w:rsidR="00401E72" w:rsidRPr="00CE2EFC" w:rsidRDefault="00401E72" w:rsidP="00401E72">
      <w:pPr>
        <w:pStyle w:val="NoSpacing"/>
        <w:rPr>
          <w:rStyle w:val="SubtleEmphasis"/>
          <w:rFonts w:asciiTheme="minorHAnsi" w:hAnsiTheme="minorHAnsi" w:cstheme="minorHAnsi"/>
          <w:i w:val="0"/>
          <w:iCs w:val="0"/>
          <w:color w:val="auto"/>
          <w:sz w:val="24"/>
          <w:szCs w:val="24"/>
        </w:rPr>
      </w:pPr>
    </w:p>
    <w:p w:rsidR="00401E72" w:rsidRPr="00CE2EFC" w:rsidRDefault="00C95293" w:rsidP="00401E72">
      <w:pPr>
        <w:pStyle w:val="NoSpacing"/>
        <w:rPr>
          <w:rStyle w:val="SubtleEmphasis"/>
          <w:rFonts w:asciiTheme="minorHAnsi" w:hAnsiTheme="minorHAnsi" w:cstheme="minorHAnsi"/>
          <w:b/>
          <w:i w:val="0"/>
          <w:iCs w:val="0"/>
          <w:color w:val="auto"/>
          <w:sz w:val="24"/>
          <w:szCs w:val="24"/>
        </w:rPr>
      </w:pPr>
      <w:r>
        <w:rPr>
          <w:rStyle w:val="SubtleEmphasis"/>
          <w:rFonts w:asciiTheme="minorHAnsi" w:hAnsiTheme="minorHAnsi" w:cstheme="minorHAnsi"/>
          <w:b/>
          <w:i w:val="0"/>
          <w:iCs w:val="0"/>
          <w:color w:val="auto"/>
          <w:sz w:val="24"/>
          <w:szCs w:val="24"/>
        </w:rPr>
        <w:t>4</w:t>
      </w:r>
      <w:r w:rsidR="00401E72">
        <w:rPr>
          <w:rStyle w:val="SubtleEmphasis"/>
          <w:rFonts w:asciiTheme="minorHAnsi" w:hAnsiTheme="minorHAnsi" w:cstheme="minorHAnsi"/>
          <w:b/>
          <w:i w:val="0"/>
          <w:iCs w:val="0"/>
          <w:color w:val="auto"/>
          <w:sz w:val="24"/>
          <w:szCs w:val="24"/>
        </w:rPr>
        <w:t xml:space="preserve">. </w:t>
      </w:r>
      <w:r w:rsidR="00401E72" w:rsidRPr="00CE2EFC">
        <w:rPr>
          <w:rStyle w:val="SubtleEmphasis"/>
          <w:rFonts w:asciiTheme="minorHAnsi" w:hAnsiTheme="minorHAnsi" w:cstheme="minorHAnsi"/>
          <w:b/>
          <w:i w:val="0"/>
          <w:iCs w:val="0"/>
          <w:color w:val="auto"/>
          <w:sz w:val="24"/>
          <w:szCs w:val="24"/>
        </w:rPr>
        <w:t>As per “Explanation” under sub-rule 8 of 37-A “the amount of pension/family pension of the absorbed employee on retirement or on death from Public Sector Undertaking shall be calculated in the same way as calculated in the case of a Central Government servant retiring or dying on the same day”.</w:t>
      </w:r>
    </w:p>
    <w:p w:rsidR="00401E72" w:rsidRPr="00CE2EFC" w:rsidRDefault="00401E72" w:rsidP="00401E72">
      <w:pPr>
        <w:pStyle w:val="NoSpacing"/>
        <w:rPr>
          <w:rFonts w:asciiTheme="minorHAnsi" w:hAnsiTheme="minorHAnsi" w:cstheme="minorHAnsi"/>
          <w:sz w:val="24"/>
          <w:szCs w:val="24"/>
        </w:rPr>
      </w:pPr>
    </w:p>
    <w:p w:rsidR="00401E72" w:rsidRPr="0077270F" w:rsidRDefault="00C95293" w:rsidP="00401E72">
      <w:pPr>
        <w:spacing w:after="0"/>
        <w:jc w:val="both"/>
        <w:rPr>
          <w:sz w:val="24"/>
          <w:szCs w:val="24"/>
        </w:rPr>
      </w:pPr>
      <w:r>
        <w:rPr>
          <w:sz w:val="24"/>
          <w:szCs w:val="24"/>
        </w:rPr>
        <w:t>5</w:t>
      </w:r>
      <w:r w:rsidR="00401E72">
        <w:rPr>
          <w:sz w:val="24"/>
          <w:szCs w:val="24"/>
        </w:rPr>
        <w:t xml:space="preserve">. </w:t>
      </w:r>
      <w:proofErr w:type="spellStart"/>
      <w:r w:rsidR="00401E72" w:rsidRPr="0077270F">
        <w:rPr>
          <w:sz w:val="24"/>
          <w:szCs w:val="24"/>
        </w:rPr>
        <w:t>DoP&amp;PW</w:t>
      </w:r>
      <w:proofErr w:type="spellEnd"/>
      <w:r w:rsidR="00401E72" w:rsidRPr="0077270F">
        <w:rPr>
          <w:sz w:val="24"/>
          <w:szCs w:val="24"/>
        </w:rPr>
        <w:t xml:space="preserve"> O.M. dated 1/9/2008 &amp; 3/10/2008 says </w:t>
      </w:r>
      <w:r w:rsidR="00401E72" w:rsidRPr="0077270F">
        <w:rPr>
          <w:b/>
          <w:i/>
          <w:sz w:val="24"/>
          <w:szCs w:val="24"/>
        </w:rPr>
        <w:t>“These orders apply to all the pensioners/F</w:t>
      </w:r>
      <w:r w:rsidR="00401E72">
        <w:rPr>
          <w:b/>
          <w:i/>
          <w:sz w:val="24"/>
          <w:szCs w:val="24"/>
        </w:rPr>
        <w:t xml:space="preserve">amily </w:t>
      </w:r>
      <w:r w:rsidR="00401E72" w:rsidRPr="0077270F">
        <w:rPr>
          <w:b/>
          <w:i/>
          <w:sz w:val="24"/>
          <w:szCs w:val="24"/>
        </w:rPr>
        <w:t>P</w:t>
      </w:r>
      <w:r w:rsidR="00401E72">
        <w:rPr>
          <w:b/>
          <w:i/>
          <w:sz w:val="24"/>
          <w:szCs w:val="24"/>
        </w:rPr>
        <w:t>ensioners</w:t>
      </w:r>
      <w:r w:rsidR="00401E72" w:rsidRPr="0077270F">
        <w:rPr>
          <w:b/>
          <w:i/>
          <w:sz w:val="24"/>
          <w:szCs w:val="24"/>
        </w:rPr>
        <w:t xml:space="preserve"> who were drawing pension/FP on 1/1/2006 under CCS (Pension) Rules 1972”. </w:t>
      </w:r>
      <w:r w:rsidR="00401E72" w:rsidRPr="0077270F">
        <w:rPr>
          <w:sz w:val="24"/>
          <w:szCs w:val="24"/>
        </w:rPr>
        <w:t xml:space="preserve"> </w:t>
      </w:r>
      <w:proofErr w:type="spellStart"/>
      <w:r w:rsidR="00401E72" w:rsidRPr="0077270F">
        <w:rPr>
          <w:sz w:val="24"/>
          <w:szCs w:val="24"/>
        </w:rPr>
        <w:t>DoT</w:t>
      </w:r>
      <w:proofErr w:type="spellEnd"/>
      <w:r w:rsidR="00401E72" w:rsidRPr="0077270F">
        <w:rPr>
          <w:sz w:val="24"/>
          <w:szCs w:val="24"/>
        </w:rPr>
        <w:t xml:space="preserve"> vide its order dated 23/10/2008 endorsed </w:t>
      </w:r>
      <w:proofErr w:type="spellStart"/>
      <w:r w:rsidR="00401E72" w:rsidRPr="0077270F">
        <w:rPr>
          <w:sz w:val="24"/>
          <w:szCs w:val="24"/>
        </w:rPr>
        <w:t>DoP&amp;PW</w:t>
      </w:r>
      <w:proofErr w:type="spellEnd"/>
      <w:r w:rsidR="00401E72" w:rsidRPr="0077270F">
        <w:rPr>
          <w:sz w:val="24"/>
          <w:szCs w:val="24"/>
        </w:rPr>
        <w:t xml:space="preserve"> O.M. </w:t>
      </w:r>
      <w:proofErr w:type="spellStart"/>
      <w:r w:rsidR="00401E72" w:rsidRPr="0077270F">
        <w:rPr>
          <w:sz w:val="24"/>
          <w:szCs w:val="24"/>
        </w:rPr>
        <w:t>dtd</w:t>
      </w:r>
      <w:proofErr w:type="spellEnd"/>
      <w:r w:rsidR="00401E72" w:rsidRPr="0077270F">
        <w:rPr>
          <w:sz w:val="24"/>
          <w:szCs w:val="24"/>
        </w:rPr>
        <w:t>. 3/10/2008 &amp; 14/10/2008</w:t>
      </w:r>
      <w:r>
        <w:rPr>
          <w:sz w:val="24"/>
          <w:szCs w:val="24"/>
        </w:rPr>
        <w:t>.</w:t>
      </w:r>
    </w:p>
    <w:p w:rsidR="00401E72" w:rsidRPr="0077270F" w:rsidRDefault="00401E72" w:rsidP="00401E72">
      <w:pPr>
        <w:spacing w:after="0"/>
        <w:jc w:val="both"/>
        <w:rPr>
          <w:sz w:val="24"/>
          <w:szCs w:val="24"/>
        </w:rPr>
      </w:pPr>
    </w:p>
    <w:p w:rsidR="00C95293" w:rsidRDefault="00C95293" w:rsidP="00401E72">
      <w:pPr>
        <w:spacing w:after="0"/>
        <w:jc w:val="both"/>
        <w:rPr>
          <w:b/>
          <w:i/>
          <w:sz w:val="24"/>
          <w:szCs w:val="24"/>
        </w:rPr>
      </w:pPr>
      <w:r>
        <w:rPr>
          <w:sz w:val="24"/>
          <w:szCs w:val="24"/>
        </w:rPr>
        <w:t>6</w:t>
      </w:r>
      <w:r w:rsidR="00401E72">
        <w:rPr>
          <w:sz w:val="24"/>
          <w:szCs w:val="24"/>
        </w:rPr>
        <w:t xml:space="preserve">. </w:t>
      </w:r>
      <w:proofErr w:type="spellStart"/>
      <w:r w:rsidR="00401E72" w:rsidRPr="0077270F">
        <w:rPr>
          <w:sz w:val="24"/>
          <w:szCs w:val="24"/>
        </w:rPr>
        <w:t>DoT</w:t>
      </w:r>
      <w:proofErr w:type="spellEnd"/>
      <w:r w:rsidR="00401E72" w:rsidRPr="0077270F">
        <w:rPr>
          <w:sz w:val="24"/>
          <w:szCs w:val="24"/>
        </w:rPr>
        <w:t xml:space="preserve"> sought clarification vide its I.D. No.40-31/2008-Pen(T) dtd.18/3/2009 from </w:t>
      </w:r>
      <w:proofErr w:type="spellStart"/>
      <w:r w:rsidR="00401E72" w:rsidRPr="0077270F">
        <w:rPr>
          <w:sz w:val="24"/>
          <w:szCs w:val="24"/>
        </w:rPr>
        <w:t>DoP&amp;PW</w:t>
      </w:r>
      <w:proofErr w:type="spellEnd"/>
      <w:r w:rsidR="00401E72" w:rsidRPr="0077270F">
        <w:rPr>
          <w:sz w:val="24"/>
          <w:szCs w:val="24"/>
        </w:rPr>
        <w:t xml:space="preserve"> regarding applicability of Revised Rules </w:t>
      </w:r>
      <w:proofErr w:type="spellStart"/>
      <w:r w:rsidR="00401E72" w:rsidRPr="0077270F">
        <w:rPr>
          <w:sz w:val="24"/>
          <w:szCs w:val="24"/>
        </w:rPr>
        <w:t>w.e.f</w:t>
      </w:r>
      <w:proofErr w:type="spellEnd"/>
      <w:r w:rsidR="00401E72" w:rsidRPr="0077270F">
        <w:rPr>
          <w:sz w:val="24"/>
          <w:szCs w:val="24"/>
        </w:rPr>
        <w:t>. 1/1/2006 with regard to 6</w:t>
      </w:r>
      <w:r w:rsidR="00401E72" w:rsidRPr="0077270F">
        <w:rPr>
          <w:sz w:val="24"/>
          <w:szCs w:val="24"/>
          <w:vertAlign w:val="superscript"/>
        </w:rPr>
        <w:t>th</w:t>
      </w:r>
      <w:r w:rsidR="00401E72" w:rsidRPr="0077270F">
        <w:rPr>
          <w:sz w:val="24"/>
          <w:szCs w:val="24"/>
        </w:rPr>
        <w:t xml:space="preserve"> CPC to ex-</w:t>
      </w:r>
      <w:proofErr w:type="spellStart"/>
      <w:r w:rsidR="00401E72" w:rsidRPr="0077270F">
        <w:rPr>
          <w:sz w:val="24"/>
          <w:szCs w:val="24"/>
        </w:rPr>
        <w:t>DoT</w:t>
      </w:r>
      <w:proofErr w:type="spellEnd"/>
      <w:r w:rsidR="00401E72" w:rsidRPr="0077270F">
        <w:rPr>
          <w:sz w:val="24"/>
          <w:szCs w:val="24"/>
        </w:rPr>
        <w:t xml:space="preserve"> employees absorbed in BSNL and </w:t>
      </w:r>
      <w:proofErr w:type="spellStart"/>
      <w:r w:rsidR="00401E72" w:rsidRPr="0077270F">
        <w:rPr>
          <w:b/>
          <w:i/>
          <w:sz w:val="24"/>
          <w:szCs w:val="24"/>
        </w:rPr>
        <w:t>DoP&amp;PW</w:t>
      </w:r>
      <w:proofErr w:type="spellEnd"/>
      <w:r w:rsidR="00401E72" w:rsidRPr="0077270F">
        <w:rPr>
          <w:b/>
          <w:i/>
          <w:sz w:val="24"/>
          <w:szCs w:val="24"/>
        </w:rPr>
        <w:t xml:space="preserve"> in its letter to </w:t>
      </w:r>
      <w:proofErr w:type="spellStart"/>
      <w:r w:rsidR="00401E72" w:rsidRPr="0077270F">
        <w:rPr>
          <w:b/>
          <w:i/>
          <w:sz w:val="24"/>
          <w:szCs w:val="24"/>
        </w:rPr>
        <w:t>DoT</w:t>
      </w:r>
      <w:proofErr w:type="spellEnd"/>
      <w:r w:rsidR="00401E72" w:rsidRPr="0077270F">
        <w:rPr>
          <w:b/>
          <w:i/>
          <w:sz w:val="24"/>
          <w:szCs w:val="24"/>
        </w:rPr>
        <w:t xml:space="preserve"> </w:t>
      </w:r>
      <w:proofErr w:type="spellStart"/>
      <w:r w:rsidR="00401E72" w:rsidRPr="0077270F">
        <w:rPr>
          <w:b/>
          <w:i/>
          <w:sz w:val="24"/>
          <w:szCs w:val="24"/>
        </w:rPr>
        <w:t>dtd</w:t>
      </w:r>
      <w:proofErr w:type="spellEnd"/>
      <w:r w:rsidR="00401E72" w:rsidRPr="0077270F">
        <w:rPr>
          <w:b/>
          <w:i/>
          <w:sz w:val="24"/>
          <w:szCs w:val="24"/>
        </w:rPr>
        <w:t xml:space="preserve">. 27/4/2009 stated “BSNL is the only PSU that has been granted a special dispensation under sub-rule 21 of Rule </w:t>
      </w:r>
    </w:p>
    <w:p w:rsidR="00C95293" w:rsidRPr="00C95293" w:rsidRDefault="009C2C92" w:rsidP="00C95293">
      <w:pPr>
        <w:spacing w:after="0"/>
        <w:jc w:val="center"/>
        <w:rPr>
          <w:sz w:val="24"/>
          <w:szCs w:val="24"/>
        </w:rPr>
      </w:pPr>
      <w:r>
        <w:rPr>
          <w:sz w:val="24"/>
          <w:szCs w:val="24"/>
        </w:rPr>
        <w:lastRenderedPageBreak/>
        <w:t>-2-</w:t>
      </w:r>
    </w:p>
    <w:p w:rsidR="00401E72" w:rsidRPr="0077270F" w:rsidRDefault="00401E72" w:rsidP="00401E72">
      <w:pPr>
        <w:spacing w:after="0"/>
        <w:jc w:val="both"/>
        <w:rPr>
          <w:b/>
          <w:sz w:val="24"/>
          <w:szCs w:val="24"/>
        </w:rPr>
      </w:pPr>
      <w:proofErr w:type="gramStart"/>
      <w:r w:rsidRPr="0077270F">
        <w:rPr>
          <w:b/>
          <w:i/>
          <w:sz w:val="24"/>
          <w:szCs w:val="24"/>
        </w:rPr>
        <w:t xml:space="preserve">37-A to the effect that </w:t>
      </w:r>
      <w:proofErr w:type="spellStart"/>
      <w:r w:rsidRPr="0077270F">
        <w:rPr>
          <w:b/>
          <w:i/>
          <w:sz w:val="24"/>
          <w:szCs w:val="24"/>
        </w:rPr>
        <w:t>pensionary</w:t>
      </w:r>
      <w:proofErr w:type="spellEnd"/>
      <w:r w:rsidRPr="0077270F">
        <w:rPr>
          <w:b/>
          <w:i/>
          <w:sz w:val="24"/>
          <w:szCs w:val="24"/>
        </w:rPr>
        <w:t xml:space="preserve"> benefits including FP to the absorbed employees of BSNL is paid by the </w:t>
      </w:r>
      <w:proofErr w:type="spellStart"/>
      <w:r w:rsidRPr="0077270F">
        <w:rPr>
          <w:b/>
          <w:i/>
          <w:sz w:val="24"/>
          <w:szCs w:val="24"/>
        </w:rPr>
        <w:t>Govt</w:t>
      </w:r>
      <w:proofErr w:type="spellEnd"/>
      <w:r w:rsidRPr="0077270F">
        <w:rPr>
          <w:b/>
          <w:i/>
          <w:sz w:val="24"/>
          <w:szCs w:val="24"/>
        </w:rPr>
        <w:t>”.</w:t>
      </w:r>
      <w:proofErr w:type="gramEnd"/>
      <w:r w:rsidRPr="0077270F">
        <w:rPr>
          <w:b/>
          <w:i/>
          <w:sz w:val="24"/>
          <w:szCs w:val="24"/>
        </w:rPr>
        <w:t xml:space="preserve">  </w:t>
      </w:r>
      <w:proofErr w:type="spellStart"/>
      <w:r w:rsidRPr="0077270F">
        <w:rPr>
          <w:sz w:val="24"/>
          <w:szCs w:val="24"/>
        </w:rPr>
        <w:t>DoT</w:t>
      </w:r>
      <w:proofErr w:type="spellEnd"/>
      <w:r w:rsidRPr="0077270F">
        <w:rPr>
          <w:sz w:val="24"/>
          <w:szCs w:val="24"/>
        </w:rPr>
        <w:t xml:space="preserve"> order No.40-31/2008-Pen(T) dated 4</w:t>
      </w:r>
      <w:r w:rsidRPr="0077270F">
        <w:rPr>
          <w:sz w:val="24"/>
          <w:szCs w:val="24"/>
          <w:vertAlign w:val="superscript"/>
        </w:rPr>
        <w:t>th</w:t>
      </w:r>
      <w:r w:rsidRPr="0077270F">
        <w:rPr>
          <w:sz w:val="24"/>
          <w:szCs w:val="24"/>
        </w:rPr>
        <w:t>/15</w:t>
      </w:r>
      <w:r w:rsidRPr="0077270F">
        <w:rPr>
          <w:sz w:val="24"/>
          <w:szCs w:val="24"/>
          <w:vertAlign w:val="superscript"/>
        </w:rPr>
        <w:t>th</w:t>
      </w:r>
      <w:r w:rsidRPr="0077270F">
        <w:rPr>
          <w:sz w:val="24"/>
          <w:szCs w:val="24"/>
        </w:rPr>
        <w:t xml:space="preserve"> May 2009 stated that </w:t>
      </w:r>
      <w:r w:rsidRPr="0077270F">
        <w:rPr>
          <w:b/>
          <w:sz w:val="24"/>
          <w:szCs w:val="24"/>
        </w:rPr>
        <w:t>“Revised rules of pension calculation as per 6</w:t>
      </w:r>
      <w:r w:rsidRPr="0077270F">
        <w:rPr>
          <w:b/>
          <w:sz w:val="24"/>
          <w:szCs w:val="24"/>
          <w:vertAlign w:val="superscript"/>
        </w:rPr>
        <w:t>th</w:t>
      </w:r>
      <w:r w:rsidRPr="0077270F">
        <w:rPr>
          <w:b/>
          <w:sz w:val="24"/>
          <w:szCs w:val="24"/>
        </w:rPr>
        <w:t xml:space="preserve"> CPC with regard to limit of DCRG, Commutation table, emoluments, qualifying service etc. is applicable to IDA pensioners of BSNL covered under Rule 37-A </w:t>
      </w:r>
      <w:proofErr w:type="spellStart"/>
      <w:r w:rsidRPr="0077270F">
        <w:rPr>
          <w:b/>
          <w:sz w:val="24"/>
          <w:szCs w:val="24"/>
        </w:rPr>
        <w:t>w.e.f</w:t>
      </w:r>
      <w:proofErr w:type="spellEnd"/>
      <w:r w:rsidRPr="0077270F">
        <w:rPr>
          <w:b/>
          <w:sz w:val="24"/>
          <w:szCs w:val="24"/>
        </w:rPr>
        <w:t xml:space="preserve">. 1/1/2006”.   </w:t>
      </w:r>
      <w:proofErr w:type="spellStart"/>
      <w:r w:rsidRPr="0077270F">
        <w:rPr>
          <w:sz w:val="24"/>
          <w:szCs w:val="24"/>
        </w:rPr>
        <w:t>DoT</w:t>
      </w:r>
      <w:proofErr w:type="spellEnd"/>
      <w:r w:rsidRPr="0077270F">
        <w:rPr>
          <w:sz w:val="24"/>
          <w:szCs w:val="24"/>
        </w:rPr>
        <w:t xml:space="preserve"> vide its order dated 23/6/2011 endorsed </w:t>
      </w:r>
      <w:proofErr w:type="spellStart"/>
      <w:r w:rsidRPr="0077270F">
        <w:rPr>
          <w:sz w:val="24"/>
          <w:szCs w:val="24"/>
        </w:rPr>
        <w:t>DoP&amp;PW</w:t>
      </w:r>
      <w:proofErr w:type="spellEnd"/>
      <w:r w:rsidRPr="0077270F">
        <w:rPr>
          <w:sz w:val="24"/>
          <w:szCs w:val="24"/>
        </w:rPr>
        <w:t xml:space="preserve"> O.M. dated 2/9/2008 &amp; 3/10/2008 and stated that </w:t>
      </w:r>
      <w:r w:rsidRPr="0077270F">
        <w:rPr>
          <w:b/>
          <w:sz w:val="24"/>
          <w:szCs w:val="24"/>
        </w:rPr>
        <w:t>“these are applicable to BSNL IDA pensioners also”.</w:t>
      </w:r>
    </w:p>
    <w:p w:rsidR="00401E72" w:rsidRDefault="00401E72" w:rsidP="00401E72">
      <w:pPr>
        <w:spacing w:after="0"/>
        <w:jc w:val="both"/>
        <w:rPr>
          <w:b/>
          <w:i/>
          <w:sz w:val="24"/>
          <w:szCs w:val="24"/>
        </w:rPr>
      </w:pPr>
    </w:p>
    <w:p w:rsidR="002F1932" w:rsidRDefault="002F1932" w:rsidP="002F1932">
      <w:pPr>
        <w:spacing w:after="0"/>
        <w:jc w:val="both"/>
        <w:rPr>
          <w:sz w:val="24"/>
          <w:szCs w:val="24"/>
        </w:rPr>
      </w:pPr>
      <w:r>
        <w:rPr>
          <w:sz w:val="24"/>
          <w:szCs w:val="24"/>
        </w:rPr>
        <w:t>7. Similarly the fitment formula suggested by 7</w:t>
      </w:r>
      <w:r w:rsidRPr="00D27DD9">
        <w:rPr>
          <w:sz w:val="24"/>
          <w:szCs w:val="24"/>
          <w:vertAlign w:val="superscript"/>
        </w:rPr>
        <w:t>th</w:t>
      </w:r>
      <w:r>
        <w:rPr>
          <w:sz w:val="24"/>
          <w:szCs w:val="24"/>
        </w:rPr>
        <w:t xml:space="preserve"> CPC and accepted by the Government may be implemented to all BSNL IDA pensioners </w:t>
      </w:r>
      <w:proofErr w:type="spellStart"/>
      <w:r>
        <w:rPr>
          <w:sz w:val="24"/>
          <w:szCs w:val="24"/>
        </w:rPr>
        <w:t>w.e.f</w:t>
      </w:r>
      <w:proofErr w:type="spellEnd"/>
      <w:r>
        <w:rPr>
          <w:sz w:val="24"/>
          <w:szCs w:val="24"/>
        </w:rPr>
        <w:t>. 1/1/2016 and it will be regularized in subsequent periods.</w:t>
      </w:r>
    </w:p>
    <w:p w:rsidR="002F1932" w:rsidRPr="0077270F" w:rsidRDefault="002F1932" w:rsidP="00401E72">
      <w:pPr>
        <w:spacing w:after="0"/>
        <w:jc w:val="both"/>
        <w:rPr>
          <w:b/>
          <w:i/>
          <w:sz w:val="24"/>
          <w:szCs w:val="24"/>
        </w:rPr>
      </w:pPr>
      <w:r>
        <w:rPr>
          <w:b/>
          <w:i/>
          <w:sz w:val="24"/>
          <w:szCs w:val="24"/>
        </w:rPr>
        <w:t xml:space="preserve"> </w:t>
      </w:r>
    </w:p>
    <w:p w:rsidR="00C95293" w:rsidRPr="0077270F" w:rsidRDefault="002F1932" w:rsidP="00C95293">
      <w:pPr>
        <w:spacing w:after="0"/>
        <w:jc w:val="both"/>
        <w:rPr>
          <w:b/>
          <w:i/>
          <w:sz w:val="24"/>
          <w:szCs w:val="24"/>
        </w:rPr>
      </w:pPr>
      <w:r>
        <w:rPr>
          <w:b/>
          <w:i/>
          <w:sz w:val="24"/>
          <w:szCs w:val="24"/>
        </w:rPr>
        <w:t>8</w:t>
      </w:r>
      <w:r w:rsidR="00401E72">
        <w:rPr>
          <w:b/>
          <w:i/>
          <w:sz w:val="24"/>
          <w:szCs w:val="24"/>
        </w:rPr>
        <w:t xml:space="preserve">. </w:t>
      </w:r>
      <w:r w:rsidR="00401E72" w:rsidRPr="0077270F">
        <w:rPr>
          <w:b/>
          <w:i/>
          <w:sz w:val="24"/>
          <w:szCs w:val="24"/>
        </w:rPr>
        <w:t xml:space="preserve">There is a conception that pension is related to pay.  That conception is correct for fixing the pension at the initial stage.  But, for subsequent pension revision, it is based on existing pension and application of formula.  To illustrate we quote </w:t>
      </w:r>
      <w:proofErr w:type="spellStart"/>
      <w:r w:rsidR="00401E72" w:rsidRPr="0077270F">
        <w:rPr>
          <w:b/>
          <w:i/>
          <w:sz w:val="24"/>
          <w:szCs w:val="24"/>
        </w:rPr>
        <w:t>para</w:t>
      </w:r>
      <w:proofErr w:type="spellEnd"/>
      <w:r w:rsidR="00401E72" w:rsidRPr="0077270F">
        <w:rPr>
          <w:b/>
          <w:i/>
          <w:sz w:val="24"/>
          <w:szCs w:val="24"/>
        </w:rPr>
        <w:t xml:space="preserve"> 4.1 of </w:t>
      </w:r>
      <w:proofErr w:type="spellStart"/>
      <w:r w:rsidR="00401E72" w:rsidRPr="0077270F">
        <w:rPr>
          <w:b/>
          <w:i/>
          <w:sz w:val="24"/>
          <w:szCs w:val="24"/>
        </w:rPr>
        <w:t>DoT</w:t>
      </w:r>
      <w:proofErr w:type="spellEnd"/>
      <w:r w:rsidR="00401E72" w:rsidRPr="0077270F">
        <w:rPr>
          <w:b/>
          <w:i/>
          <w:sz w:val="24"/>
          <w:szCs w:val="24"/>
        </w:rPr>
        <w:t xml:space="preserve"> order dated 15/3/2011 which says existing pens</w:t>
      </w:r>
      <w:r w:rsidR="00C95293">
        <w:rPr>
          <w:b/>
          <w:i/>
          <w:sz w:val="24"/>
          <w:szCs w:val="24"/>
        </w:rPr>
        <w:t xml:space="preserve">ion + 68.8% DR + 30% of the sum (the same formula was applied to serving employees of BSNL).  </w:t>
      </w:r>
      <w:proofErr w:type="spellStart"/>
      <w:r w:rsidR="00C95293">
        <w:rPr>
          <w:b/>
          <w:i/>
          <w:sz w:val="24"/>
          <w:szCs w:val="24"/>
        </w:rPr>
        <w:t>Ofcourse</w:t>
      </w:r>
      <w:proofErr w:type="spellEnd"/>
      <w:r w:rsidR="00C95293">
        <w:rPr>
          <w:b/>
          <w:i/>
          <w:sz w:val="24"/>
          <w:szCs w:val="24"/>
        </w:rPr>
        <w:t xml:space="preserve">, the pension cannot be less than 50% of revised minimum IDA pay.  Pay of PSU employees can only be in IDA </w:t>
      </w:r>
      <w:proofErr w:type="spellStart"/>
      <w:r w:rsidR="00C95293">
        <w:rPr>
          <w:b/>
          <w:i/>
          <w:sz w:val="24"/>
          <w:szCs w:val="24"/>
        </w:rPr>
        <w:t>asper</w:t>
      </w:r>
      <w:proofErr w:type="spellEnd"/>
      <w:r w:rsidR="00C95293">
        <w:rPr>
          <w:b/>
          <w:i/>
          <w:sz w:val="24"/>
          <w:szCs w:val="24"/>
        </w:rPr>
        <w:t xml:space="preserve"> Apex court </w:t>
      </w:r>
      <w:proofErr w:type="spellStart"/>
      <w:r w:rsidR="00C95293">
        <w:rPr>
          <w:b/>
          <w:i/>
          <w:sz w:val="24"/>
          <w:szCs w:val="24"/>
        </w:rPr>
        <w:t>judgement</w:t>
      </w:r>
      <w:proofErr w:type="spellEnd"/>
      <w:r w:rsidR="00C95293">
        <w:rPr>
          <w:b/>
          <w:i/>
          <w:sz w:val="24"/>
          <w:szCs w:val="24"/>
        </w:rPr>
        <w:t xml:space="preserve"> as well DPE guidelines.</w:t>
      </w:r>
    </w:p>
    <w:p w:rsidR="00401E72" w:rsidRPr="00536A98" w:rsidRDefault="00401E72" w:rsidP="00401E72">
      <w:pPr>
        <w:spacing w:after="0"/>
        <w:jc w:val="both"/>
        <w:rPr>
          <w:rStyle w:val="SubtleEmphasis"/>
          <w:rFonts w:cstheme="minorHAnsi"/>
          <w:i w:val="0"/>
          <w:iCs w:val="0"/>
          <w:sz w:val="24"/>
          <w:szCs w:val="24"/>
        </w:rPr>
      </w:pPr>
    </w:p>
    <w:p w:rsidR="00401E72" w:rsidRPr="0077270F" w:rsidRDefault="002F1932" w:rsidP="00401E72">
      <w:pPr>
        <w:jc w:val="both"/>
        <w:rPr>
          <w:sz w:val="24"/>
          <w:szCs w:val="24"/>
        </w:rPr>
      </w:pPr>
      <w:r>
        <w:rPr>
          <w:sz w:val="24"/>
          <w:szCs w:val="24"/>
        </w:rPr>
        <w:t>9</w:t>
      </w:r>
      <w:r w:rsidR="00401E72">
        <w:rPr>
          <w:sz w:val="24"/>
          <w:szCs w:val="24"/>
        </w:rPr>
        <w:t xml:space="preserve">. </w:t>
      </w:r>
      <w:r w:rsidR="00401E72" w:rsidRPr="00536A98">
        <w:rPr>
          <w:sz w:val="24"/>
          <w:szCs w:val="24"/>
        </w:rPr>
        <w:t>The minimum pension and maximum pension are the same as CG Pensioners though the BSNL pensioners are eligible for higher minimum and maximum pension (</w:t>
      </w:r>
      <w:proofErr w:type="spellStart"/>
      <w:r w:rsidR="00401E72" w:rsidRPr="00536A98">
        <w:rPr>
          <w:sz w:val="24"/>
          <w:szCs w:val="24"/>
        </w:rPr>
        <w:t>DoT</w:t>
      </w:r>
      <w:proofErr w:type="spellEnd"/>
      <w:r w:rsidR="00401E72" w:rsidRPr="00536A98">
        <w:rPr>
          <w:sz w:val="24"/>
          <w:szCs w:val="24"/>
        </w:rPr>
        <w:t xml:space="preserve"> vide its O.M.No.40-13/2002-</w:t>
      </w:r>
      <w:proofErr w:type="gramStart"/>
      <w:r w:rsidR="00401E72" w:rsidRPr="00536A98">
        <w:rPr>
          <w:sz w:val="24"/>
          <w:szCs w:val="24"/>
        </w:rPr>
        <w:t>PEN(</w:t>
      </w:r>
      <w:proofErr w:type="gramEnd"/>
      <w:r w:rsidR="00401E72" w:rsidRPr="00536A98">
        <w:rPr>
          <w:sz w:val="24"/>
          <w:szCs w:val="24"/>
        </w:rPr>
        <w:t>T) dated 15/1/2003 clarified under Doubt 4 as “The ceiling minimum and maximum pension as existing in CCS (Pension) Rules shall continue unless specifically approved otherwise by the Government)</w:t>
      </w:r>
      <w:r w:rsidR="00401E72" w:rsidRPr="0077270F">
        <w:t xml:space="preserve">. </w:t>
      </w:r>
      <w:r w:rsidR="00401E72" w:rsidRPr="0077270F">
        <w:rPr>
          <w:rStyle w:val="SubtleEmphasis"/>
          <w:rFonts w:cstheme="minorHAnsi"/>
          <w:i w:val="0"/>
          <w:iCs w:val="0"/>
          <w:sz w:val="24"/>
          <w:szCs w:val="24"/>
        </w:rPr>
        <w:t xml:space="preserve"> </w:t>
      </w:r>
      <w:r w:rsidR="00401E72" w:rsidRPr="0077270F">
        <w:rPr>
          <w:sz w:val="24"/>
          <w:szCs w:val="24"/>
        </w:rPr>
        <w:t xml:space="preserve">Para 3 of </w:t>
      </w:r>
      <w:proofErr w:type="spellStart"/>
      <w:r w:rsidR="00401E72" w:rsidRPr="0077270F">
        <w:rPr>
          <w:sz w:val="24"/>
          <w:szCs w:val="24"/>
        </w:rPr>
        <w:t>DoT</w:t>
      </w:r>
      <w:proofErr w:type="spellEnd"/>
      <w:r w:rsidR="00401E72" w:rsidRPr="0077270F">
        <w:rPr>
          <w:sz w:val="24"/>
          <w:szCs w:val="24"/>
        </w:rPr>
        <w:t xml:space="preserve"> letter dated 12/8/2009 stated that </w:t>
      </w:r>
      <w:r w:rsidR="00401E72" w:rsidRPr="0077270F">
        <w:rPr>
          <w:b/>
          <w:sz w:val="24"/>
          <w:szCs w:val="24"/>
        </w:rPr>
        <w:t xml:space="preserve">“the present method of calculation of Minimum pension which is 50% of the minimum of the lowest pay scale shall continue”.  </w:t>
      </w:r>
      <w:r w:rsidR="00401E72" w:rsidRPr="0077270F">
        <w:rPr>
          <w:sz w:val="24"/>
          <w:szCs w:val="24"/>
        </w:rPr>
        <w:t>Minimum Pay in BSNL for NE-1 is Rs.7</w:t>
      </w:r>
      <w:proofErr w:type="gramStart"/>
      <w:r w:rsidR="00401E72" w:rsidRPr="0077270F">
        <w:rPr>
          <w:sz w:val="24"/>
          <w:szCs w:val="24"/>
        </w:rPr>
        <w:t>,760</w:t>
      </w:r>
      <w:proofErr w:type="gramEnd"/>
      <w:r w:rsidR="00401E72" w:rsidRPr="0077270F">
        <w:rPr>
          <w:sz w:val="24"/>
          <w:szCs w:val="24"/>
        </w:rPr>
        <w:t xml:space="preserve">/- and maximum Pay of CMD, BSNL is Rs.1,25,000/- </w:t>
      </w:r>
      <w:proofErr w:type="spellStart"/>
      <w:r w:rsidR="00401E72" w:rsidRPr="0077270F">
        <w:rPr>
          <w:sz w:val="24"/>
          <w:szCs w:val="24"/>
        </w:rPr>
        <w:t>w.e.f</w:t>
      </w:r>
      <w:proofErr w:type="spellEnd"/>
      <w:r w:rsidR="00401E72" w:rsidRPr="0077270F">
        <w:rPr>
          <w:sz w:val="24"/>
          <w:szCs w:val="24"/>
        </w:rPr>
        <w:t xml:space="preserve">. 1/1/2007.  But the minimum and maximum pension for BSNL retirees is the same as that of CG Pensioners.  It is Rs.3,500/- and Rs.45,000/- respectively even after 1/1/2007 in accordance with </w:t>
      </w:r>
      <w:proofErr w:type="spellStart"/>
      <w:r w:rsidR="00401E72" w:rsidRPr="0077270F">
        <w:rPr>
          <w:sz w:val="24"/>
          <w:szCs w:val="24"/>
        </w:rPr>
        <w:t>DoT</w:t>
      </w:r>
      <w:proofErr w:type="spellEnd"/>
      <w:r w:rsidR="00401E72" w:rsidRPr="0077270F">
        <w:rPr>
          <w:sz w:val="24"/>
          <w:szCs w:val="24"/>
        </w:rPr>
        <w:t xml:space="preserve"> OM No.40-17/2008-Pen(T)</w:t>
      </w:r>
      <w:proofErr w:type="spellStart"/>
      <w:r w:rsidR="00401E72" w:rsidRPr="0077270F">
        <w:rPr>
          <w:sz w:val="24"/>
          <w:szCs w:val="24"/>
        </w:rPr>
        <w:t>-Vol.III</w:t>
      </w:r>
      <w:proofErr w:type="spellEnd"/>
      <w:r w:rsidR="00401E72" w:rsidRPr="0077270F">
        <w:rPr>
          <w:sz w:val="24"/>
          <w:szCs w:val="24"/>
        </w:rPr>
        <w:t xml:space="preserve"> dated 15/3/2011 ( It was not 3,880/- and 62,500/-).</w:t>
      </w:r>
    </w:p>
    <w:p w:rsidR="00401E72" w:rsidRPr="0077270F" w:rsidRDefault="002F1932" w:rsidP="00401E72">
      <w:pPr>
        <w:spacing w:after="0"/>
        <w:jc w:val="both"/>
        <w:rPr>
          <w:rStyle w:val="SubtleEmphasis"/>
          <w:rFonts w:cstheme="minorHAnsi"/>
          <w:i w:val="0"/>
          <w:iCs w:val="0"/>
          <w:sz w:val="24"/>
          <w:szCs w:val="24"/>
        </w:rPr>
      </w:pPr>
      <w:r>
        <w:rPr>
          <w:sz w:val="24"/>
          <w:szCs w:val="24"/>
        </w:rPr>
        <w:t>10</w:t>
      </w:r>
      <w:r w:rsidR="00401E72">
        <w:rPr>
          <w:sz w:val="24"/>
          <w:szCs w:val="24"/>
        </w:rPr>
        <w:t xml:space="preserve">. </w:t>
      </w:r>
      <w:proofErr w:type="spellStart"/>
      <w:r w:rsidR="00401E72" w:rsidRPr="0077270F">
        <w:rPr>
          <w:sz w:val="24"/>
          <w:szCs w:val="24"/>
        </w:rPr>
        <w:t>Ist</w:t>
      </w:r>
      <w:proofErr w:type="spellEnd"/>
      <w:r w:rsidR="00401E72" w:rsidRPr="0077270F">
        <w:rPr>
          <w:sz w:val="24"/>
          <w:szCs w:val="24"/>
        </w:rPr>
        <w:t xml:space="preserve"> PRC was appointed on 10/12/1996 under the chairmanship of Justice </w:t>
      </w:r>
      <w:proofErr w:type="spellStart"/>
      <w:r w:rsidR="00401E72" w:rsidRPr="0077270F">
        <w:rPr>
          <w:sz w:val="24"/>
          <w:szCs w:val="24"/>
        </w:rPr>
        <w:t>S.Mohan</w:t>
      </w:r>
      <w:proofErr w:type="spellEnd"/>
      <w:r w:rsidR="00401E72" w:rsidRPr="0077270F">
        <w:rPr>
          <w:sz w:val="24"/>
          <w:szCs w:val="24"/>
        </w:rPr>
        <w:t xml:space="preserve"> </w:t>
      </w:r>
      <w:r w:rsidR="00401E72" w:rsidRPr="0077270F">
        <w:rPr>
          <w:i/>
          <w:sz w:val="24"/>
          <w:szCs w:val="24"/>
        </w:rPr>
        <w:t>“to examine the structure of pay, allowances, perquisites &amp; benefits for the Board level, below board-level executives &amp; non-</w:t>
      </w:r>
      <w:proofErr w:type="spellStart"/>
      <w:r w:rsidR="00401E72" w:rsidRPr="0077270F">
        <w:rPr>
          <w:i/>
          <w:sz w:val="24"/>
          <w:szCs w:val="24"/>
        </w:rPr>
        <w:t>unionised</w:t>
      </w:r>
      <w:proofErr w:type="spellEnd"/>
      <w:r w:rsidR="00401E72" w:rsidRPr="0077270F">
        <w:rPr>
          <w:i/>
          <w:sz w:val="24"/>
          <w:szCs w:val="24"/>
        </w:rPr>
        <w:t xml:space="preserve"> supervisors”.  </w:t>
      </w:r>
      <w:proofErr w:type="spellStart"/>
      <w:r w:rsidR="00401E72" w:rsidRPr="0077270F">
        <w:rPr>
          <w:sz w:val="24"/>
          <w:szCs w:val="24"/>
        </w:rPr>
        <w:t>IInd</w:t>
      </w:r>
      <w:proofErr w:type="spellEnd"/>
      <w:r w:rsidR="00401E72" w:rsidRPr="0077270F">
        <w:rPr>
          <w:sz w:val="24"/>
          <w:szCs w:val="24"/>
        </w:rPr>
        <w:t xml:space="preserve"> PRC was appointed on 30/11/2006 under the chairmanship of Justice </w:t>
      </w:r>
      <w:proofErr w:type="spellStart"/>
      <w:r w:rsidR="00401E72" w:rsidRPr="0077270F">
        <w:rPr>
          <w:sz w:val="24"/>
          <w:szCs w:val="24"/>
        </w:rPr>
        <w:t>M.Jagannatha</w:t>
      </w:r>
      <w:proofErr w:type="spellEnd"/>
      <w:r w:rsidR="00401E72" w:rsidRPr="0077270F">
        <w:rPr>
          <w:sz w:val="24"/>
          <w:szCs w:val="24"/>
        </w:rPr>
        <w:t xml:space="preserve"> Rao to consider the same.  There are about 15 </w:t>
      </w:r>
      <w:proofErr w:type="spellStart"/>
      <w:r w:rsidR="00401E72" w:rsidRPr="0077270F">
        <w:rPr>
          <w:sz w:val="24"/>
          <w:szCs w:val="24"/>
        </w:rPr>
        <w:t>lakh</w:t>
      </w:r>
      <w:proofErr w:type="spellEnd"/>
      <w:r w:rsidR="00401E72" w:rsidRPr="0077270F">
        <w:rPr>
          <w:sz w:val="24"/>
          <w:szCs w:val="24"/>
        </w:rPr>
        <w:t xml:space="preserve"> CPSE employees working in more than 200 CPSEs.  </w:t>
      </w:r>
      <w:r w:rsidR="00401E72">
        <w:rPr>
          <w:sz w:val="24"/>
          <w:szCs w:val="24"/>
        </w:rPr>
        <w:t>F</w:t>
      </w:r>
      <w:r w:rsidR="00401E72" w:rsidRPr="0077270F">
        <w:rPr>
          <w:sz w:val="24"/>
          <w:szCs w:val="24"/>
        </w:rPr>
        <w:t xml:space="preserve">ar &amp; few </w:t>
      </w:r>
      <w:r w:rsidR="00401E72">
        <w:rPr>
          <w:sz w:val="24"/>
          <w:szCs w:val="24"/>
        </w:rPr>
        <w:t xml:space="preserve">CPSEs </w:t>
      </w:r>
      <w:r w:rsidR="00401E72" w:rsidRPr="0077270F">
        <w:rPr>
          <w:sz w:val="24"/>
          <w:szCs w:val="24"/>
        </w:rPr>
        <w:t xml:space="preserve">are having pension scheme.  But no CPSE executive or non-executive </w:t>
      </w:r>
      <w:r w:rsidR="00401E72">
        <w:rPr>
          <w:sz w:val="24"/>
          <w:szCs w:val="24"/>
        </w:rPr>
        <w:t xml:space="preserve">(except BSNL &amp; now MTNL) </w:t>
      </w:r>
      <w:r w:rsidR="00401E72" w:rsidRPr="0077270F">
        <w:rPr>
          <w:sz w:val="24"/>
          <w:szCs w:val="24"/>
        </w:rPr>
        <w:t xml:space="preserve">is getting pension under CCS (Pension) Rules 1972. So there </w:t>
      </w:r>
      <w:proofErr w:type="gramStart"/>
      <w:r w:rsidR="00401E72" w:rsidRPr="0077270F">
        <w:rPr>
          <w:sz w:val="24"/>
          <w:szCs w:val="24"/>
        </w:rPr>
        <w:t xml:space="preserve">is no </w:t>
      </w:r>
      <w:r w:rsidR="00401E72">
        <w:rPr>
          <w:sz w:val="24"/>
          <w:szCs w:val="24"/>
        </w:rPr>
        <w:t>terms</w:t>
      </w:r>
      <w:proofErr w:type="gramEnd"/>
      <w:r w:rsidR="00401E72">
        <w:rPr>
          <w:sz w:val="24"/>
          <w:szCs w:val="24"/>
        </w:rPr>
        <w:t xml:space="preserve"> of </w:t>
      </w:r>
      <w:r w:rsidR="00401E72" w:rsidRPr="0077270F">
        <w:rPr>
          <w:sz w:val="24"/>
          <w:szCs w:val="24"/>
        </w:rPr>
        <w:t>reference for pension revision</w:t>
      </w:r>
      <w:r w:rsidR="00401E72">
        <w:rPr>
          <w:sz w:val="24"/>
          <w:szCs w:val="24"/>
        </w:rPr>
        <w:t xml:space="preserve"> in PRCs</w:t>
      </w:r>
      <w:r w:rsidR="00401E72" w:rsidRPr="0077270F">
        <w:rPr>
          <w:sz w:val="24"/>
          <w:szCs w:val="24"/>
        </w:rPr>
        <w:t>.</w:t>
      </w:r>
      <w:r w:rsidR="00401E72">
        <w:rPr>
          <w:sz w:val="24"/>
          <w:szCs w:val="24"/>
        </w:rPr>
        <w:t xml:space="preserve">  The Government may not change its stand even for 3</w:t>
      </w:r>
      <w:r w:rsidR="00401E72" w:rsidRPr="00A06CEA">
        <w:rPr>
          <w:sz w:val="24"/>
          <w:szCs w:val="24"/>
          <w:vertAlign w:val="superscript"/>
        </w:rPr>
        <w:t>rd</w:t>
      </w:r>
      <w:r w:rsidR="00401E72">
        <w:rPr>
          <w:sz w:val="24"/>
          <w:szCs w:val="24"/>
        </w:rPr>
        <w:t xml:space="preserve"> PRC.</w:t>
      </w:r>
    </w:p>
    <w:p w:rsidR="00401E72" w:rsidRPr="0077270F" w:rsidRDefault="009C2C92" w:rsidP="00401E72">
      <w:pPr>
        <w:spacing w:after="0"/>
        <w:jc w:val="center"/>
        <w:rPr>
          <w:sz w:val="24"/>
          <w:szCs w:val="24"/>
        </w:rPr>
      </w:pPr>
      <w:r>
        <w:rPr>
          <w:sz w:val="24"/>
          <w:szCs w:val="24"/>
        </w:rPr>
        <w:lastRenderedPageBreak/>
        <w:t>-3-</w:t>
      </w:r>
    </w:p>
    <w:p w:rsidR="00401E72" w:rsidRPr="0077270F" w:rsidRDefault="00401E72" w:rsidP="00401E72">
      <w:pPr>
        <w:spacing w:after="0"/>
        <w:jc w:val="both"/>
        <w:rPr>
          <w:sz w:val="24"/>
          <w:szCs w:val="24"/>
        </w:rPr>
      </w:pPr>
      <w:r>
        <w:rPr>
          <w:sz w:val="24"/>
          <w:szCs w:val="24"/>
        </w:rPr>
        <w:t>1</w:t>
      </w:r>
      <w:r w:rsidR="002F1932">
        <w:rPr>
          <w:sz w:val="24"/>
          <w:szCs w:val="24"/>
        </w:rPr>
        <w:t>1</w:t>
      </w:r>
      <w:r>
        <w:rPr>
          <w:sz w:val="24"/>
          <w:szCs w:val="24"/>
        </w:rPr>
        <w:t xml:space="preserve">. </w:t>
      </w:r>
      <w:r w:rsidRPr="0077270F">
        <w:rPr>
          <w:sz w:val="24"/>
          <w:szCs w:val="24"/>
        </w:rPr>
        <w:t>Wage/Allowance revision for unionized workers in CPSE depends upon bargaining capacity and affordability of the organization.  BSNL has no power to make any commitments regarding pension (</w:t>
      </w:r>
      <w:proofErr w:type="spellStart"/>
      <w:r w:rsidRPr="0077270F">
        <w:rPr>
          <w:sz w:val="24"/>
          <w:szCs w:val="24"/>
        </w:rPr>
        <w:t>DoT</w:t>
      </w:r>
      <w:proofErr w:type="spellEnd"/>
      <w:r w:rsidRPr="0077270F">
        <w:rPr>
          <w:sz w:val="24"/>
          <w:szCs w:val="24"/>
        </w:rPr>
        <w:t xml:space="preserve"> letter to CMD, BSNL </w:t>
      </w:r>
      <w:proofErr w:type="spellStart"/>
      <w:r w:rsidRPr="0077270F">
        <w:rPr>
          <w:sz w:val="24"/>
          <w:szCs w:val="24"/>
        </w:rPr>
        <w:t>dtd</w:t>
      </w:r>
      <w:proofErr w:type="spellEnd"/>
      <w:r w:rsidRPr="0077270F">
        <w:rPr>
          <w:sz w:val="24"/>
          <w:szCs w:val="24"/>
        </w:rPr>
        <w:t xml:space="preserve">. 23/7/2012 may be referred).  </w:t>
      </w:r>
    </w:p>
    <w:p w:rsidR="00401E72" w:rsidRPr="0077270F" w:rsidRDefault="00401E72" w:rsidP="00C95293">
      <w:pPr>
        <w:spacing w:after="0"/>
        <w:jc w:val="center"/>
        <w:rPr>
          <w:rStyle w:val="SubtleEmphasis"/>
          <w:rFonts w:cstheme="minorHAnsi"/>
          <w:i w:val="0"/>
          <w:iCs w:val="0"/>
          <w:sz w:val="24"/>
          <w:szCs w:val="24"/>
        </w:rPr>
      </w:pPr>
    </w:p>
    <w:p w:rsidR="00401E72" w:rsidRPr="00C95293" w:rsidRDefault="00401E72" w:rsidP="00C95293">
      <w:pPr>
        <w:pStyle w:val="NoSpacing"/>
        <w:rPr>
          <w:rStyle w:val="SubtleEmphasis"/>
          <w:rFonts w:asciiTheme="minorHAnsi" w:hAnsiTheme="minorHAnsi" w:cstheme="minorHAnsi"/>
          <w:i w:val="0"/>
          <w:iCs w:val="0"/>
          <w:color w:val="auto"/>
          <w:sz w:val="24"/>
          <w:szCs w:val="24"/>
        </w:rPr>
      </w:pPr>
      <w:r w:rsidRPr="00C95293">
        <w:rPr>
          <w:rStyle w:val="SubtleEmphasis"/>
          <w:rFonts w:asciiTheme="minorHAnsi" w:hAnsiTheme="minorHAnsi" w:cstheme="minorHAnsi"/>
          <w:i w:val="0"/>
          <w:iCs w:val="0"/>
          <w:color w:val="auto"/>
          <w:sz w:val="24"/>
          <w:szCs w:val="24"/>
        </w:rPr>
        <w:t>1</w:t>
      </w:r>
      <w:r w:rsidR="002F1932">
        <w:rPr>
          <w:rStyle w:val="SubtleEmphasis"/>
          <w:rFonts w:asciiTheme="minorHAnsi" w:hAnsiTheme="minorHAnsi" w:cstheme="minorHAnsi"/>
          <w:i w:val="0"/>
          <w:iCs w:val="0"/>
          <w:color w:val="auto"/>
          <w:sz w:val="24"/>
          <w:szCs w:val="24"/>
        </w:rPr>
        <w:t>2</w:t>
      </w:r>
      <w:r w:rsidRPr="00C95293">
        <w:rPr>
          <w:rStyle w:val="SubtleEmphasis"/>
          <w:rFonts w:asciiTheme="minorHAnsi" w:hAnsiTheme="minorHAnsi" w:cstheme="minorHAnsi"/>
          <w:i w:val="0"/>
          <w:iCs w:val="0"/>
          <w:color w:val="auto"/>
          <w:sz w:val="24"/>
          <w:szCs w:val="24"/>
        </w:rPr>
        <w:t xml:space="preserve">. By the year 2025 all the DOT </w:t>
      </w:r>
      <w:proofErr w:type="spellStart"/>
      <w:r w:rsidRPr="00C95293">
        <w:rPr>
          <w:rStyle w:val="SubtleEmphasis"/>
          <w:rFonts w:asciiTheme="minorHAnsi" w:hAnsiTheme="minorHAnsi" w:cstheme="minorHAnsi"/>
          <w:i w:val="0"/>
          <w:iCs w:val="0"/>
          <w:color w:val="auto"/>
          <w:sz w:val="24"/>
          <w:szCs w:val="24"/>
        </w:rPr>
        <w:t>absorbees</w:t>
      </w:r>
      <w:proofErr w:type="spellEnd"/>
      <w:r w:rsidRPr="00C95293">
        <w:rPr>
          <w:rStyle w:val="SubtleEmphasis"/>
          <w:rFonts w:asciiTheme="minorHAnsi" w:hAnsiTheme="minorHAnsi" w:cstheme="minorHAnsi"/>
          <w:i w:val="0"/>
          <w:iCs w:val="0"/>
          <w:color w:val="auto"/>
          <w:sz w:val="24"/>
          <w:szCs w:val="24"/>
        </w:rPr>
        <w:t xml:space="preserve"> in BSNL will retire and those who will be in service after that are covered by NPS which is totally different from Defined Benefit Scheme.</w:t>
      </w:r>
    </w:p>
    <w:p w:rsidR="00401E72" w:rsidRPr="004A53C7" w:rsidRDefault="00401E72" w:rsidP="00401E72">
      <w:pPr>
        <w:pStyle w:val="NoSpacing"/>
        <w:rPr>
          <w:rStyle w:val="SubtleEmphasis"/>
          <w:rFonts w:asciiTheme="minorHAnsi" w:hAnsiTheme="minorHAnsi" w:cstheme="minorHAnsi"/>
          <w:i w:val="0"/>
          <w:iCs w:val="0"/>
          <w:sz w:val="24"/>
          <w:szCs w:val="24"/>
        </w:rPr>
      </w:pPr>
    </w:p>
    <w:p w:rsidR="00401E72" w:rsidRPr="0077270F" w:rsidRDefault="00401E72" w:rsidP="00401E72">
      <w:pPr>
        <w:spacing w:after="0"/>
        <w:jc w:val="both"/>
        <w:rPr>
          <w:sz w:val="24"/>
          <w:szCs w:val="24"/>
        </w:rPr>
      </w:pPr>
      <w:r>
        <w:rPr>
          <w:sz w:val="24"/>
          <w:szCs w:val="24"/>
        </w:rPr>
        <w:t>1</w:t>
      </w:r>
      <w:r w:rsidR="002F1932">
        <w:rPr>
          <w:sz w:val="24"/>
          <w:szCs w:val="24"/>
        </w:rPr>
        <w:t>3</w:t>
      </w:r>
      <w:r>
        <w:rPr>
          <w:sz w:val="24"/>
          <w:szCs w:val="24"/>
        </w:rPr>
        <w:t xml:space="preserve">. </w:t>
      </w:r>
      <w:r w:rsidRPr="0077270F">
        <w:rPr>
          <w:sz w:val="24"/>
          <w:szCs w:val="24"/>
        </w:rPr>
        <w:t xml:space="preserve">On behalf of our Association we submitted our Memorandum to VII CPC.  Our Assistant general Secretary Shri </w:t>
      </w:r>
      <w:proofErr w:type="spellStart"/>
      <w:r w:rsidRPr="0077270F">
        <w:rPr>
          <w:sz w:val="24"/>
          <w:szCs w:val="24"/>
        </w:rPr>
        <w:t>P.Gangadhararao</w:t>
      </w:r>
      <w:proofErr w:type="spellEnd"/>
      <w:r w:rsidRPr="0077270F">
        <w:rPr>
          <w:sz w:val="24"/>
          <w:szCs w:val="24"/>
        </w:rPr>
        <w:t xml:space="preserve"> gave oral evidence before the commission at Bangalore on 24/7/2014.  Justice </w:t>
      </w:r>
      <w:proofErr w:type="spellStart"/>
      <w:r w:rsidRPr="0077270F">
        <w:rPr>
          <w:sz w:val="24"/>
          <w:szCs w:val="24"/>
        </w:rPr>
        <w:t>A.K.Mathur</w:t>
      </w:r>
      <w:proofErr w:type="spellEnd"/>
      <w:r w:rsidRPr="0077270F">
        <w:rPr>
          <w:sz w:val="24"/>
          <w:szCs w:val="24"/>
        </w:rPr>
        <w:t xml:space="preserve">, Chairman, VII CPC, after going through our memorandum and after hearing the oral evidence, made a remark that there is a </w:t>
      </w:r>
      <w:r w:rsidRPr="0077270F">
        <w:rPr>
          <w:b/>
          <w:sz w:val="24"/>
          <w:szCs w:val="24"/>
        </w:rPr>
        <w:t xml:space="preserve">“Prima-facie” in our demand.  </w:t>
      </w:r>
      <w:r w:rsidRPr="0077270F">
        <w:rPr>
          <w:sz w:val="24"/>
          <w:szCs w:val="24"/>
        </w:rPr>
        <w:t xml:space="preserve">He also told on that occasion that VII CPC would write to the Government and seek their comments.  Supplementary Memorandum was also submitted by us.  </w:t>
      </w:r>
      <w:r w:rsidRPr="0077270F">
        <w:rPr>
          <w:b/>
          <w:sz w:val="24"/>
          <w:szCs w:val="24"/>
        </w:rPr>
        <w:t xml:space="preserve">Bharat Pensioners </w:t>
      </w:r>
      <w:proofErr w:type="spellStart"/>
      <w:r w:rsidRPr="0077270F">
        <w:rPr>
          <w:b/>
          <w:sz w:val="24"/>
          <w:szCs w:val="24"/>
        </w:rPr>
        <w:t>Samaj</w:t>
      </w:r>
      <w:proofErr w:type="spellEnd"/>
      <w:r w:rsidRPr="0077270F">
        <w:rPr>
          <w:b/>
          <w:sz w:val="24"/>
          <w:szCs w:val="24"/>
        </w:rPr>
        <w:t xml:space="preserve"> </w:t>
      </w:r>
      <w:r w:rsidRPr="0077270F">
        <w:rPr>
          <w:sz w:val="24"/>
          <w:szCs w:val="24"/>
        </w:rPr>
        <w:t xml:space="preserve">also gave our main demand of </w:t>
      </w:r>
      <w:r w:rsidRPr="0077270F">
        <w:rPr>
          <w:b/>
          <w:sz w:val="24"/>
          <w:szCs w:val="24"/>
        </w:rPr>
        <w:t xml:space="preserve">“Same fitment formula for BSNL retirees” </w:t>
      </w:r>
      <w:r w:rsidRPr="0077270F">
        <w:rPr>
          <w:sz w:val="24"/>
          <w:szCs w:val="24"/>
        </w:rPr>
        <w:t>in its supplementary Memorandum submitted on 30/7/2014.</w:t>
      </w:r>
    </w:p>
    <w:p w:rsidR="009C2C92" w:rsidRPr="00C82861" w:rsidRDefault="009C2C92" w:rsidP="009C2C92">
      <w:pPr>
        <w:spacing w:after="0"/>
        <w:jc w:val="both"/>
      </w:pPr>
    </w:p>
    <w:p w:rsidR="009C2C92" w:rsidRPr="00C82861" w:rsidRDefault="009C2C92" w:rsidP="009C2C92">
      <w:pPr>
        <w:spacing w:after="0"/>
        <w:jc w:val="both"/>
      </w:pPr>
      <w:r w:rsidRPr="00C82861">
        <w:t>14. 7</w:t>
      </w:r>
      <w:r w:rsidRPr="00C82861">
        <w:rPr>
          <w:vertAlign w:val="superscript"/>
        </w:rPr>
        <w:t>th</w:t>
      </w:r>
      <w:r w:rsidRPr="00C82861">
        <w:t xml:space="preserve"> CPC sought comments/information from </w:t>
      </w:r>
      <w:proofErr w:type="spellStart"/>
      <w:r w:rsidRPr="00C82861">
        <w:t>DoT</w:t>
      </w:r>
      <w:proofErr w:type="spellEnd"/>
      <w:r w:rsidRPr="00C82861">
        <w:t xml:space="preserve"> vide D.O. No.7CPC/RM/19/TEL/2014 dated 31/12/2014 on our Memorandum but </w:t>
      </w:r>
      <w:proofErr w:type="spellStart"/>
      <w:r w:rsidRPr="00C82861">
        <w:t>DoT</w:t>
      </w:r>
      <w:proofErr w:type="spellEnd"/>
      <w:r w:rsidRPr="00C82861">
        <w:t xml:space="preserve"> did not send its comments till we met Secretary, </w:t>
      </w:r>
      <w:proofErr w:type="spellStart"/>
      <w:r w:rsidRPr="00C82861">
        <w:t>DoT</w:t>
      </w:r>
      <w:proofErr w:type="spellEnd"/>
      <w:r w:rsidRPr="00C82861">
        <w:t xml:space="preserve"> on 4/8/2015.  When we expressed our serious concern about the inordinate delay, Secretary, </w:t>
      </w:r>
      <w:proofErr w:type="spellStart"/>
      <w:r w:rsidRPr="00C82861">
        <w:t>DoT</w:t>
      </w:r>
      <w:proofErr w:type="spellEnd"/>
      <w:r w:rsidRPr="00C82861">
        <w:t xml:space="preserve"> informed that it would be sent soon.  Accordingly the comments were sent to 7</w:t>
      </w:r>
      <w:r w:rsidRPr="00C82861">
        <w:rPr>
          <w:vertAlign w:val="superscript"/>
        </w:rPr>
        <w:t>th</w:t>
      </w:r>
      <w:r w:rsidRPr="00C82861">
        <w:t xml:space="preserve"> CPC </w:t>
      </w:r>
      <w:r>
        <w:t>in the 3</w:t>
      </w:r>
      <w:r w:rsidRPr="00C82861">
        <w:rPr>
          <w:vertAlign w:val="superscript"/>
        </w:rPr>
        <w:t>rd</w:t>
      </w:r>
      <w:r>
        <w:t xml:space="preserve"> week of August 2015 </w:t>
      </w:r>
      <w:r w:rsidRPr="00C82861">
        <w:t>vide their letter No.30-29/2014-Admn.I dated 17/8/2015.  But by that time, 7</w:t>
      </w:r>
      <w:r w:rsidRPr="00C82861">
        <w:rPr>
          <w:vertAlign w:val="superscript"/>
        </w:rPr>
        <w:t>th</w:t>
      </w:r>
      <w:r w:rsidRPr="00C82861">
        <w:t xml:space="preserve"> CPC ha</w:t>
      </w:r>
      <w:r>
        <w:t>d</w:t>
      </w:r>
      <w:r w:rsidRPr="00C82861">
        <w:t xml:space="preserve"> almost finalized its report. </w:t>
      </w:r>
    </w:p>
    <w:p w:rsidR="009C2C92" w:rsidRPr="00C82861" w:rsidRDefault="009C2C92" w:rsidP="009C2C92">
      <w:pPr>
        <w:spacing w:after="0"/>
        <w:jc w:val="both"/>
      </w:pPr>
    </w:p>
    <w:p w:rsidR="009C2C92" w:rsidRPr="00C82861" w:rsidRDefault="009C2C92" w:rsidP="009C2C92">
      <w:pPr>
        <w:spacing w:after="0"/>
        <w:jc w:val="both"/>
      </w:pPr>
      <w:r w:rsidRPr="00C82861">
        <w:t xml:space="preserve">15. Hon. Justice </w:t>
      </w:r>
      <w:proofErr w:type="spellStart"/>
      <w:r w:rsidRPr="00C82861">
        <w:t>A.K.Mathur</w:t>
      </w:r>
      <w:proofErr w:type="spellEnd"/>
      <w:r w:rsidRPr="00C82861">
        <w:t>, Chairman, 7</w:t>
      </w:r>
      <w:r w:rsidRPr="00C82861">
        <w:rPr>
          <w:vertAlign w:val="superscript"/>
        </w:rPr>
        <w:t>th</w:t>
      </w:r>
      <w:r w:rsidRPr="00C82861">
        <w:t xml:space="preserve"> CPC submitted the report to </w:t>
      </w:r>
      <w:proofErr w:type="spellStart"/>
      <w:r w:rsidRPr="00C82861">
        <w:t>GoI</w:t>
      </w:r>
      <w:proofErr w:type="spellEnd"/>
      <w:r w:rsidRPr="00C82861">
        <w:t xml:space="preserve"> on 19/11/2015.  There was no reference in the report about “same fitment formula for BSNL retirees” ostensibly because of the above reason.</w:t>
      </w:r>
    </w:p>
    <w:p w:rsidR="009C2C92" w:rsidRPr="00C82861" w:rsidRDefault="009C2C92" w:rsidP="009C2C92">
      <w:pPr>
        <w:spacing w:after="0"/>
        <w:jc w:val="both"/>
      </w:pPr>
    </w:p>
    <w:p w:rsidR="00401E72" w:rsidRDefault="00401E72" w:rsidP="00401E72">
      <w:pPr>
        <w:spacing w:after="0"/>
        <w:jc w:val="both"/>
        <w:rPr>
          <w:sz w:val="24"/>
          <w:szCs w:val="24"/>
        </w:rPr>
      </w:pPr>
      <w:r>
        <w:rPr>
          <w:sz w:val="24"/>
          <w:szCs w:val="24"/>
        </w:rPr>
        <w:t>1</w:t>
      </w:r>
      <w:r w:rsidR="009C2C92">
        <w:rPr>
          <w:sz w:val="24"/>
          <w:szCs w:val="24"/>
        </w:rPr>
        <w:t>6</w:t>
      </w:r>
      <w:r>
        <w:rPr>
          <w:sz w:val="24"/>
          <w:szCs w:val="24"/>
        </w:rPr>
        <w:t xml:space="preserve">. We earnestly appeal to </w:t>
      </w:r>
      <w:r w:rsidR="002F1932">
        <w:rPr>
          <w:sz w:val="24"/>
          <w:szCs w:val="24"/>
        </w:rPr>
        <w:t xml:space="preserve">Cabinet </w:t>
      </w:r>
      <w:r>
        <w:rPr>
          <w:sz w:val="24"/>
          <w:szCs w:val="24"/>
        </w:rPr>
        <w:t xml:space="preserve">Secretary, to </w:t>
      </w:r>
      <w:r w:rsidR="002F1932">
        <w:rPr>
          <w:sz w:val="24"/>
          <w:szCs w:val="24"/>
        </w:rPr>
        <w:t>consider</w:t>
      </w:r>
      <w:r>
        <w:rPr>
          <w:sz w:val="24"/>
          <w:szCs w:val="24"/>
        </w:rPr>
        <w:t xml:space="preserve"> this issue </w:t>
      </w:r>
      <w:r w:rsidR="002F1932">
        <w:rPr>
          <w:sz w:val="24"/>
          <w:szCs w:val="24"/>
        </w:rPr>
        <w:t xml:space="preserve">at the earliest </w:t>
      </w:r>
      <w:r>
        <w:rPr>
          <w:sz w:val="24"/>
          <w:szCs w:val="24"/>
        </w:rPr>
        <w:t xml:space="preserve">because the Government </w:t>
      </w:r>
      <w:r w:rsidR="009C2C92">
        <w:rPr>
          <w:sz w:val="24"/>
          <w:szCs w:val="24"/>
        </w:rPr>
        <w:t>is</w:t>
      </w:r>
      <w:r>
        <w:rPr>
          <w:sz w:val="24"/>
          <w:szCs w:val="24"/>
        </w:rPr>
        <w:t xml:space="preserve"> tak</w:t>
      </w:r>
      <w:r w:rsidR="009C2C92">
        <w:rPr>
          <w:sz w:val="24"/>
          <w:szCs w:val="24"/>
        </w:rPr>
        <w:t>ing</w:t>
      </w:r>
      <w:r>
        <w:rPr>
          <w:sz w:val="24"/>
          <w:szCs w:val="24"/>
        </w:rPr>
        <w:t xml:space="preserve"> follow-up actions for implementation of 7</w:t>
      </w:r>
      <w:r w:rsidRPr="006A672B">
        <w:rPr>
          <w:sz w:val="24"/>
          <w:szCs w:val="24"/>
          <w:vertAlign w:val="superscript"/>
        </w:rPr>
        <w:t>th</w:t>
      </w:r>
      <w:r>
        <w:rPr>
          <w:sz w:val="24"/>
          <w:szCs w:val="24"/>
        </w:rPr>
        <w:t xml:space="preserve"> CPC report.</w:t>
      </w:r>
    </w:p>
    <w:p w:rsidR="00401E72" w:rsidRDefault="00401E72" w:rsidP="00401E72">
      <w:pPr>
        <w:spacing w:after="0"/>
        <w:jc w:val="both"/>
        <w:rPr>
          <w:sz w:val="24"/>
          <w:szCs w:val="24"/>
        </w:rPr>
      </w:pPr>
    </w:p>
    <w:p w:rsidR="00401E72" w:rsidRDefault="00401E72" w:rsidP="00401E72">
      <w:pPr>
        <w:spacing w:after="0"/>
        <w:jc w:val="both"/>
        <w:rPr>
          <w:sz w:val="24"/>
          <w:szCs w:val="24"/>
        </w:rPr>
      </w:pPr>
      <w:r>
        <w:rPr>
          <w:sz w:val="24"/>
          <w:szCs w:val="24"/>
        </w:rPr>
        <w:t>A line in reply is highly solicited.</w:t>
      </w:r>
    </w:p>
    <w:p w:rsidR="00401E72" w:rsidRDefault="00401E72" w:rsidP="00401E72">
      <w:pPr>
        <w:spacing w:after="0"/>
        <w:jc w:val="right"/>
        <w:rPr>
          <w:sz w:val="24"/>
          <w:szCs w:val="24"/>
        </w:rPr>
      </w:pPr>
      <w:r>
        <w:rPr>
          <w:sz w:val="24"/>
          <w:szCs w:val="24"/>
        </w:rPr>
        <w:t>Yours faithfully,</w:t>
      </w:r>
    </w:p>
    <w:p w:rsidR="00401E72" w:rsidRDefault="00401E72" w:rsidP="00401E72">
      <w:pPr>
        <w:spacing w:after="0"/>
        <w:jc w:val="right"/>
        <w:rPr>
          <w:sz w:val="24"/>
          <w:szCs w:val="24"/>
        </w:rPr>
      </w:pPr>
    </w:p>
    <w:p w:rsidR="00401E72" w:rsidRDefault="00401E72" w:rsidP="00401E72">
      <w:pPr>
        <w:spacing w:after="0"/>
        <w:jc w:val="right"/>
        <w:rPr>
          <w:sz w:val="24"/>
          <w:szCs w:val="24"/>
        </w:rPr>
      </w:pPr>
      <w:r>
        <w:rPr>
          <w:sz w:val="24"/>
          <w:szCs w:val="24"/>
        </w:rPr>
        <w:t>(</w:t>
      </w:r>
      <w:proofErr w:type="spellStart"/>
      <w:r>
        <w:rPr>
          <w:sz w:val="24"/>
          <w:szCs w:val="24"/>
        </w:rPr>
        <w:t>G.Natarajan</w:t>
      </w:r>
      <w:proofErr w:type="spellEnd"/>
      <w:r>
        <w:rPr>
          <w:sz w:val="24"/>
          <w:szCs w:val="24"/>
        </w:rPr>
        <w:t>)</w:t>
      </w:r>
    </w:p>
    <w:p w:rsidR="00401E72" w:rsidRDefault="00401E72" w:rsidP="00401E72">
      <w:pPr>
        <w:spacing w:after="0"/>
        <w:jc w:val="both"/>
        <w:rPr>
          <w:sz w:val="24"/>
          <w:szCs w:val="24"/>
        </w:rPr>
      </w:pPr>
      <w:r>
        <w:rPr>
          <w:sz w:val="24"/>
          <w:szCs w:val="24"/>
        </w:rPr>
        <w:t>Date</w:t>
      </w:r>
      <w:proofErr w:type="gramStart"/>
      <w:r>
        <w:rPr>
          <w:sz w:val="24"/>
          <w:szCs w:val="24"/>
        </w:rPr>
        <w:t>:-</w:t>
      </w:r>
      <w:proofErr w:type="gramEnd"/>
      <w:r>
        <w:rPr>
          <w:sz w:val="24"/>
          <w:szCs w:val="24"/>
        </w:rPr>
        <w:t xml:space="preserve"> 24/12/2015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General Secretary</w:t>
      </w:r>
    </w:p>
    <w:p w:rsidR="00401E72" w:rsidRDefault="00401E72" w:rsidP="00401E72">
      <w:pPr>
        <w:spacing w:after="0"/>
        <w:jc w:val="both"/>
        <w:rPr>
          <w:sz w:val="24"/>
          <w:szCs w:val="24"/>
        </w:rPr>
      </w:pPr>
      <w:r>
        <w:rPr>
          <w:sz w:val="24"/>
          <w:szCs w:val="24"/>
        </w:rPr>
        <w:t>Copy to:</w:t>
      </w:r>
    </w:p>
    <w:p w:rsidR="00324B06" w:rsidRPr="002F1932" w:rsidRDefault="00401E72" w:rsidP="002F1932">
      <w:pPr>
        <w:pStyle w:val="ListParagraph"/>
        <w:numPr>
          <w:ilvl w:val="0"/>
          <w:numId w:val="3"/>
        </w:numPr>
        <w:spacing w:after="0"/>
        <w:jc w:val="both"/>
      </w:pPr>
      <w:r w:rsidRPr="00401E72">
        <w:rPr>
          <w:sz w:val="24"/>
          <w:szCs w:val="24"/>
        </w:rPr>
        <w:t xml:space="preserve">Shri </w:t>
      </w:r>
      <w:proofErr w:type="spellStart"/>
      <w:r w:rsidR="002F1932">
        <w:rPr>
          <w:sz w:val="24"/>
          <w:szCs w:val="24"/>
        </w:rPr>
        <w:t>A.V.Chaturvedi</w:t>
      </w:r>
      <w:proofErr w:type="spellEnd"/>
      <w:r w:rsidR="002F1932">
        <w:rPr>
          <w:sz w:val="24"/>
          <w:szCs w:val="24"/>
        </w:rPr>
        <w:t>,</w:t>
      </w:r>
    </w:p>
    <w:p w:rsidR="002F1932" w:rsidRDefault="002F1932" w:rsidP="002F1932">
      <w:pPr>
        <w:pStyle w:val="ListParagraph"/>
        <w:spacing w:after="0"/>
        <w:jc w:val="both"/>
      </w:pPr>
      <w:r>
        <w:rPr>
          <w:sz w:val="24"/>
          <w:szCs w:val="24"/>
        </w:rPr>
        <w:t xml:space="preserve">Joint Secretary, Cabinet </w:t>
      </w:r>
      <w:proofErr w:type="spellStart"/>
      <w:r>
        <w:rPr>
          <w:sz w:val="24"/>
          <w:szCs w:val="24"/>
        </w:rPr>
        <w:t>Secretariate</w:t>
      </w:r>
      <w:proofErr w:type="spellEnd"/>
      <w:r>
        <w:rPr>
          <w:sz w:val="24"/>
          <w:szCs w:val="24"/>
        </w:rPr>
        <w:t>,</w:t>
      </w:r>
    </w:p>
    <w:p w:rsidR="00324B06" w:rsidRPr="002F1932" w:rsidRDefault="002F1932" w:rsidP="00676396">
      <w:pPr>
        <w:pStyle w:val="ListParagraph"/>
        <w:rPr>
          <w:sz w:val="24"/>
          <w:szCs w:val="24"/>
        </w:rPr>
      </w:pPr>
      <w:r w:rsidRPr="002F1932">
        <w:rPr>
          <w:sz w:val="24"/>
          <w:szCs w:val="24"/>
        </w:rPr>
        <w:t xml:space="preserve">New Delhi </w:t>
      </w:r>
    </w:p>
    <w:p w:rsidR="00324B06" w:rsidRPr="00324B06" w:rsidRDefault="00324B06" w:rsidP="000D0196">
      <w:pPr>
        <w:pStyle w:val="ListParagraph"/>
        <w:rPr>
          <w:b/>
        </w:rPr>
      </w:pPr>
    </w:p>
    <w:p w:rsidR="00324B06" w:rsidRDefault="00324B06" w:rsidP="00F43DF3">
      <w:pPr>
        <w:pStyle w:val="ListParagraph"/>
        <w:jc w:val="both"/>
      </w:pPr>
    </w:p>
    <w:p w:rsidR="009D193B" w:rsidRDefault="009D193B"/>
    <w:sectPr w:rsidR="009D193B" w:rsidSect="00CE2EF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27B"/>
    <w:multiLevelType w:val="hybridMultilevel"/>
    <w:tmpl w:val="9698AB1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1426BD8"/>
    <w:multiLevelType w:val="hybridMultilevel"/>
    <w:tmpl w:val="70F8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0034B"/>
    <w:multiLevelType w:val="hybridMultilevel"/>
    <w:tmpl w:val="5E40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365742"/>
    <w:multiLevelType w:val="hybridMultilevel"/>
    <w:tmpl w:val="EB76B1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8E0DB9"/>
    <w:rsid w:val="0002198D"/>
    <w:rsid w:val="000D0196"/>
    <w:rsid w:val="00104416"/>
    <w:rsid w:val="00217ADD"/>
    <w:rsid w:val="00221133"/>
    <w:rsid w:val="0026640F"/>
    <w:rsid w:val="00282E66"/>
    <w:rsid w:val="002C6E41"/>
    <w:rsid w:val="002E554B"/>
    <w:rsid w:val="002F1932"/>
    <w:rsid w:val="00324B06"/>
    <w:rsid w:val="003334EC"/>
    <w:rsid w:val="00350CA2"/>
    <w:rsid w:val="00385E00"/>
    <w:rsid w:val="003B681D"/>
    <w:rsid w:val="00401E72"/>
    <w:rsid w:val="004A53C7"/>
    <w:rsid w:val="004D1F7F"/>
    <w:rsid w:val="004F5755"/>
    <w:rsid w:val="00536A98"/>
    <w:rsid w:val="005965E3"/>
    <w:rsid w:val="00600B78"/>
    <w:rsid w:val="00661552"/>
    <w:rsid w:val="00676396"/>
    <w:rsid w:val="00693506"/>
    <w:rsid w:val="006A672B"/>
    <w:rsid w:val="0070500C"/>
    <w:rsid w:val="0077270F"/>
    <w:rsid w:val="007C58A2"/>
    <w:rsid w:val="007F3CA1"/>
    <w:rsid w:val="008D6F88"/>
    <w:rsid w:val="008E0DB9"/>
    <w:rsid w:val="009605A9"/>
    <w:rsid w:val="009C2C92"/>
    <w:rsid w:val="009D193B"/>
    <w:rsid w:val="00A06CEA"/>
    <w:rsid w:val="00B20586"/>
    <w:rsid w:val="00B24D56"/>
    <w:rsid w:val="00B4015B"/>
    <w:rsid w:val="00C82861"/>
    <w:rsid w:val="00C93F8E"/>
    <w:rsid w:val="00C95293"/>
    <w:rsid w:val="00CE2EFC"/>
    <w:rsid w:val="00D27DD9"/>
    <w:rsid w:val="00E50E70"/>
    <w:rsid w:val="00E5230C"/>
    <w:rsid w:val="00F43D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B9"/>
    <w:pPr>
      <w:ind w:left="720"/>
      <w:contextualSpacing/>
    </w:pPr>
  </w:style>
  <w:style w:type="paragraph" w:styleId="Subtitle">
    <w:name w:val="Subtitle"/>
    <w:basedOn w:val="Normal"/>
    <w:next w:val="Normal"/>
    <w:link w:val="SubtitleChar"/>
    <w:uiPriority w:val="11"/>
    <w:qFormat/>
    <w:rsid w:val="00693506"/>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693506"/>
    <w:rPr>
      <w:rFonts w:ascii="Cambria" w:eastAsia="Times New Roman" w:hAnsi="Cambria" w:cs="Times New Roman"/>
      <w:sz w:val="24"/>
      <w:szCs w:val="24"/>
    </w:rPr>
  </w:style>
  <w:style w:type="paragraph" w:styleId="NoSpacing">
    <w:name w:val="No Spacing"/>
    <w:uiPriority w:val="1"/>
    <w:qFormat/>
    <w:rsid w:val="00693506"/>
    <w:pPr>
      <w:widowControl w:val="0"/>
      <w:spacing w:after="0" w:line="240" w:lineRule="auto"/>
      <w:jc w:val="both"/>
    </w:pPr>
    <w:rPr>
      <w:rFonts w:ascii="Times New Roman" w:eastAsia="SimSun" w:hAnsi="Times New Roman" w:cs="Times New Roman"/>
      <w:kern w:val="2"/>
      <w:sz w:val="21"/>
      <w:szCs w:val="20"/>
      <w:lang w:eastAsia="zh-CN"/>
    </w:rPr>
  </w:style>
  <w:style w:type="character" w:styleId="SubtleEmphasis">
    <w:name w:val="Subtle Emphasis"/>
    <w:basedOn w:val="DefaultParagraphFont"/>
    <w:uiPriority w:val="19"/>
    <w:qFormat/>
    <w:rsid w:val="00693506"/>
    <w:rPr>
      <w:i/>
      <w:iCs/>
      <w:color w:val="808080"/>
    </w:rPr>
  </w:style>
</w:styles>
</file>

<file path=word/webSettings.xml><?xml version="1.0" encoding="utf-8"?>
<w:webSettings xmlns:r="http://schemas.openxmlformats.org/officeDocument/2006/relationships" xmlns:w="http://schemas.openxmlformats.org/wordprocessingml/2006/main">
  <w:divs>
    <w:div w:id="13657784">
      <w:bodyDiv w:val="1"/>
      <w:marLeft w:val="0"/>
      <w:marRight w:val="0"/>
      <w:marTop w:val="0"/>
      <w:marBottom w:val="0"/>
      <w:divBdr>
        <w:top w:val="none" w:sz="0" w:space="0" w:color="auto"/>
        <w:left w:val="none" w:sz="0" w:space="0" w:color="auto"/>
        <w:bottom w:val="none" w:sz="0" w:space="0" w:color="auto"/>
        <w:right w:val="none" w:sz="0" w:space="0" w:color="auto"/>
      </w:divBdr>
    </w:div>
    <w:div w:id="124931651">
      <w:bodyDiv w:val="1"/>
      <w:marLeft w:val="0"/>
      <w:marRight w:val="0"/>
      <w:marTop w:val="0"/>
      <w:marBottom w:val="0"/>
      <w:divBdr>
        <w:top w:val="none" w:sz="0" w:space="0" w:color="auto"/>
        <w:left w:val="none" w:sz="0" w:space="0" w:color="auto"/>
        <w:bottom w:val="none" w:sz="0" w:space="0" w:color="auto"/>
        <w:right w:val="none" w:sz="0" w:space="0" w:color="auto"/>
      </w:divBdr>
    </w:div>
    <w:div w:id="837228721">
      <w:bodyDiv w:val="1"/>
      <w:marLeft w:val="0"/>
      <w:marRight w:val="0"/>
      <w:marTop w:val="0"/>
      <w:marBottom w:val="0"/>
      <w:divBdr>
        <w:top w:val="none" w:sz="0" w:space="0" w:color="auto"/>
        <w:left w:val="none" w:sz="0" w:space="0" w:color="auto"/>
        <w:bottom w:val="none" w:sz="0" w:space="0" w:color="auto"/>
        <w:right w:val="none" w:sz="0" w:space="0" w:color="auto"/>
      </w:divBdr>
    </w:div>
    <w:div w:id="10943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P S RAMANKUTTY</cp:lastModifiedBy>
  <cp:revision>2</cp:revision>
  <dcterms:created xsi:type="dcterms:W3CDTF">2015-12-24T05:05:00Z</dcterms:created>
  <dcterms:modified xsi:type="dcterms:W3CDTF">2015-12-24T05:05:00Z</dcterms:modified>
</cp:coreProperties>
</file>